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A1AF8" w14:textId="21AF83BF" w:rsidR="00F85C34" w:rsidRPr="00CB6E71" w:rsidRDefault="00D47341" w:rsidP="0051355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561062A2" w14:textId="0DCF525A" w:rsidR="00C0265F" w:rsidRPr="00CB6E71" w:rsidRDefault="00D47341" w:rsidP="00DF3BF7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 xml:space="preserve">badania </w:t>
      </w:r>
      <w:r w:rsidR="00F94075" w:rsidRPr="00CB6E71">
        <w:rPr>
          <w:rFonts w:ascii="Times New Roman" w:hAnsi="Times New Roman" w:cs="Times New Roman"/>
          <w:sz w:val="24"/>
          <w:szCs w:val="24"/>
        </w:rPr>
        <w:t>odpa</w:t>
      </w:r>
      <w:r w:rsidR="00DF3BF7" w:rsidRPr="00CB6E71">
        <w:rPr>
          <w:rFonts w:ascii="Times New Roman" w:hAnsi="Times New Roman" w:cs="Times New Roman"/>
          <w:sz w:val="24"/>
          <w:szCs w:val="24"/>
        </w:rPr>
        <w:t>dów przetwarzanych, wytwarzanych oraz składowanych przez</w:t>
      </w:r>
      <w:r w:rsidRPr="00CB6E71">
        <w:rPr>
          <w:rFonts w:ascii="Times New Roman" w:hAnsi="Times New Roman" w:cs="Times New Roman"/>
          <w:sz w:val="24"/>
          <w:szCs w:val="24"/>
        </w:rPr>
        <w:t xml:space="preserve"> </w:t>
      </w:r>
      <w:r w:rsidRPr="00CB6E71">
        <w:rPr>
          <w:rFonts w:ascii="Times New Roman" w:hAnsi="Times New Roman" w:cs="Times New Roman"/>
          <w:sz w:val="24"/>
          <w:szCs w:val="24"/>
        </w:rPr>
        <w:br/>
        <w:t>Zakład Utylizacyjny Sp. z o.o. w Gdańsku</w:t>
      </w:r>
    </w:p>
    <w:p w14:paraId="3DA6594A" w14:textId="77777777" w:rsidR="00302DB7" w:rsidRPr="00CB6E71" w:rsidRDefault="00302DB7" w:rsidP="00DF3BF7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D95A3E" w14:textId="43BB7889" w:rsidR="00D47341" w:rsidRPr="00CB6E71" w:rsidRDefault="00D47341" w:rsidP="00513551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>PRZEDMIOT ZAMÓWIENIA</w:t>
      </w:r>
    </w:p>
    <w:p w14:paraId="4E20B77F" w14:textId="340C9A6E" w:rsidR="00F94075" w:rsidRPr="00CB6E71" w:rsidRDefault="00F94075" w:rsidP="0051355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 xml:space="preserve">Przedmiotem zamówienia jest wykonanie </w:t>
      </w:r>
      <w:r w:rsidR="00193309" w:rsidRPr="00CB6E71">
        <w:rPr>
          <w:rFonts w:ascii="Times New Roman" w:hAnsi="Times New Roman" w:cs="Times New Roman"/>
          <w:sz w:val="24"/>
          <w:szCs w:val="24"/>
        </w:rPr>
        <w:t xml:space="preserve">w 2026 roku </w:t>
      </w:r>
      <w:r w:rsidRPr="00CB6E71">
        <w:rPr>
          <w:rFonts w:ascii="Times New Roman" w:hAnsi="Times New Roman" w:cs="Times New Roman"/>
          <w:sz w:val="24"/>
          <w:szCs w:val="24"/>
        </w:rPr>
        <w:t>następujących rodzajów badań odpadów na rzecz Zakładu Utylizacyjnego Sp. z o.o. w Gdańsku (80-180), ul. Jabłoniowa 55.</w:t>
      </w:r>
    </w:p>
    <w:p w14:paraId="51EFBFFB" w14:textId="51951AA7" w:rsidR="00D77A1A" w:rsidRPr="00CB6E71" w:rsidRDefault="00F94075" w:rsidP="007E2433">
      <w:pPr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>I.1. Badania odpadów</w:t>
      </w:r>
      <w:r w:rsidR="007E2433" w:rsidRPr="00CB6E71">
        <w:rPr>
          <w:rFonts w:ascii="Times New Roman" w:hAnsi="Times New Roman" w:cs="Times New Roman"/>
          <w:b/>
          <w:bCs/>
          <w:sz w:val="24"/>
          <w:szCs w:val="24"/>
        </w:rPr>
        <w:t xml:space="preserve"> na potrzeby technologiczne</w:t>
      </w:r>
    </w:p>
    <w:p w14:paraId="284B8D14" w14:textId="0E865175" w:rsidR="005402CE" w:rsidRPr="00CB6E71" w:rsidRDefault="005402CE" w:rsidP="004571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>Badanie dotyczy następujących rodzajów odpadów i materiałów:</w:t>
      </w:r>
    </w:p>
    <w:p w14:paraId="5EF0B03B" w14:textId="0F201D69" w:rsidR="001E372A" w:rsidRPr="00CB6E71" w:rsidRDefault="0045711C" w:rsidP="0045711C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>1)</w:t>
      </w:r>
      <w:r w:rsidR="001E372A" w:rsidRPr="00CB6E71">
        <w:rPr>
          <w:rFonts w:ascii="Times New Roman" w:hAnsi="Times New Roman" w:cs="Times New Roman"/>
          <w:sz w:val="24"/>
          <w:szCs w:val="24"/>
        </w:rPr>
        <w:t xml:space="preserve"> </w:t>
      </w:r>
      <w:r w:rsidRPr="00CB6E71">
        <w:rPr>
          <w:rFonts w:ascii="Times New Roman" w:hAnsi="Times New Roman" w:cs="Times New Roman"/>
          <w:sz w:val="24"/>
          <w:szCs w:val="24"/>
        </w:rPr>
        <w:tab/>
      </w:r>
      <w:r w:rsidR="001E372A" w:rsidRPr="00CB6E71">
        <w:rPr>
          <w:rFonts w:ascii="Times New Roman" w:hAnsi="Times New Roman" w:cs="Times New Roman"/>
          <w:sz w:val="24"/>
          <w:szCs w:val="24"/>
        </w:rPr>
        <w:t>odpady o kodzie 20 01 08 i 20 02 01 stanowiące wsad do procesu kompostowania w kompostowni komorowej Zamawiającego,</w:t>
      </w:r>
    </w:p>
    <w:p w14:paraId="0E66D989" w14:textId="5E1504E8" w:rsidR="001E372A" w:rsidRPr="00CB6E71" w:rsidRDefault="0045711C" w:rsidP="0045711C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>2)</w:t>
      </w:r>
      <w:r w:rsidR="001E372A" w:rsidRPr="00CB6E71">
        <w:rPr>
          <w:rFonts w:ascii="Times New Roman" w:hAnsi="Times New Roman" w:cs="Times New Roman"/>
          <w:sz w:val="24"/>
          <w:szCs w:val="24"/>
        </w:rPr>
        <w:t xml:space="preserve"> </w:t>
      </w:r>
      <w:r w:rsidRPr="00CB6E71">
        <w:rPr>
          <w:rFonts w:ascii="Times New Roman" w:hAnsi="Times New Roman" w:cs="Times New Roman"/>
          <w:sz w:val="24"/>
          <w:szCs w:val="24"/>
        </w:rPr>
        <w:tab/>
      </w:r>
      <w:r w:rsidR="001E372A" w:rsidRPr="00CB6E71">
        <w:rPr>
          <w:rFonts w:ascii="Times New Roman" w:hAnsi="Times New Roman" w:cs="Times New Roman"/>
          <w:sz w:val="24"/>
          <w:szCs w:val="24"/>
        </w:rPr>
        <w:t>odpad w trakcie (a) lub po (b) procesu dwustopniowego kompostowania odpadów kuchennych i odpadów zielonych w kompostowni komorowej Zamawiającego</w:t>
      </w:r>
    </w:p>
    <w:p w14:paraId="7BB44C54" w14:textId="5FE8C2A3" w:rsidR="005402CE" w:rsidRPr="00CB6E71" w:rsidRDefault="0045711C" w:rsidP="0045711C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>3)</w:t>
      </w:r>
      <w:r w:rsidR="00D55A4D" w:rsidRPr="00CB6E71">
        <w:rPr>
          <w:rFonts w:ascii="Times New Roman" w:hAnsi="Times New Roman" w:cs="Times New Roman"/>
          <w:sz w:val="24"/>
          <w:szCs w:val="24"/>
        </w:rPr>
        <w:t xml:space="preserve"> </w:t>
      </w:r>
      <w:r w:rsidRPr="00CB6E71">
        <w:rPr>
          <w:rFonts w:ascii="Times New Roman" w:hAnsi="Times New Roman" w:cs="Times New Roman"/>
          <w:sz w:val="24"/>
          <w:szCs w:val="24"/>
        </w:rPr>
        <w:tab/>
      </w:r>
      <w:r w:rsidR="005402CE" w:rsidRPr="00CB6E71">
        <w:rPr>
          <w:rFonts w:ascii="Times New Roman" w:hAnsi="Times New Roman" w:cs="Times New Roman"/>
          <w:sz w:val="24"/>
          <w:szCs w:val="24"/>
        </w:rPr>
        <w:t xml:space="preserve">odpad o kodzie 19 05 99, przeznaczony do składowania, powstały w wyniku dwustopniowego kompostowania odpadów kuchennych i odpadów zielonych w kompostowni </w:t>
      </w:r>
      <w:r w:rsidR="000223B5" w:rsidRPr="00CB6E71">
        <w:rPr>
          <w:rFonts w:ascii="Times New Roman" w:hAnsi="Times New Roman" w:cs="Times New Roman"/>
          <w:sz w:val="24"/>
          <w:szCs w:val="24"/>
        </w:rPr>
        <w:t>komorowej</w:t>
      </w:r>
      <w:r w:rsidR="005402CE" w:rsidRPr="00CB6E71">
        <w:rPr>
          <w:rFonts w:ascii="Times New Roman" w:hAnsi="Times New Roman" w:cs="Times New Roman"/>
          <w:sz w:val="24"/>
          <w:szCs w:val="24"/>
        </w:rPr>
        <w:t xml:space="preserve"> Zamawiającego</w:t>
      </w:r>
      <w:r w:rsidR="00E91BB7" w:rsidRPr="00CB6E71">
        <w:rPr>
          <w:rFonts w:ascii="Times New Roman" w:hAnsi="Times New Roman" w:cs="Times New Roman"/>
          <w:sz w:val="24"/>
          <w:szCs w:val="24"/>
        </w:rPr>
        <w:t xml:space="preserve"> (balast po przesianiu odpadu na sicie),</w:t>
      </w:r>
    </w:p>
    <w:p w14:paraId="3DF7C122" w14:textId="2F9DEFA8" w:rsidR="001E372A" w:rsidRPr="00CB6E71" w:rsidRDefault="0045711C" w:rsidP="0045711C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>4)</w:t>
      </w:r>
      <w:r w:rsidR="001E372A" w:rsidRPr="00CB6E71">
        <w:rPr>
          <w:rFonts w:ascii="Times New Roman" w:hAnsi="Times New Roman" w:cs="Times New Roman"/>
          <w:sz w:val="24"/>
          <w:szCs w:val="24"/>
        </w:rPr>
        <w:t xml:space="preserve"> </w:t>
      </w:r>
      <w:r>
        <w:tab/>
      </w:r>
      <w:r w:rsidR="001E372A" w:rsidRPr="789D50C0">
        <w:rPr>
          <w:rFonts w:ascii="Times New Roman" w:hAnsi="Times New Roman" w:cs="Times New Roman"/>
          <w:sz w:val="24"/>
          <w:szCs w:val="24"/>
        </w:rPr>
        <w:t>środ</w:t>
      </w:r>
      <w:r w:rsidR="208AEB5F" w:rsidRPr="789D50C0">
        <w:rPr>
          <w:rFonts w:ascii="Times New Roman" w:hAnsi="Times New Roman" w:cs="Times New Roman"/>
          <w:sz w:val="24"/>
          <w:szCs w:val="24"/>
        </w:rPr>
        <w:t>ki</w:t>
      </w:r>
      <w:r w:rsidRPr="00CB6E71">
        <w:rPr>
          <w:rFonts w:ascii="Times New Roman" w:hAnsi="Times New Roman" w:cs="Times New Roman"/>
          <w:sz w:val="24"/>
          <w:szCs w:val="24"/>
        </w:rPr>
        <w:t xml:space="preserve"> </w:t>
      </w:r>
      <w:r w:rsidRPr="1761D2E1">
        <w:rPr>
          <w:rFonts w:ascii="Times New Roman" w:hAnsi="Times New Roman" w:cs="Times New Roman"/>
          <w:sz w:val="24"/>
          <w:szCs w:val="24"/>
        </w:rPr>
        <w:t>poprawiając</w:t>
      </w:r>
      <w:r w:rsidR="35A0D44D" w:rsidRPr="1761D2E1">
        <w:rPr>
          <w:rFonts w:ascii="Times New Roman" w:hAnsi="Times New Roman" w:cs="Times New Roman"/>
          <w:sz w:val="24"/>
          <w:szCs w:val="24"/>
        </w:rPr>
        <w:t>e</w:t>
      </w:r>
      <w:r w:rsidRPr="00CB6E71">
        <w:rPr>
          <w:rFonts w:ascii="Times New Roman" w:hAnsi="Times New Roman" w:cs="Times New Roman"/>
          <w:sz w:val="24"/>
          <w:szCs w:val="24"/>
        </w:rPr>
        <w:t xml:space="preserve"> </w:t>
      </w:r>
      <w:r w:rsidR="001E372A" w:rsidRPr="00CB6E71">
        <w:rPr>
          <w:rFonts w:ascii="Times New Roman" w:hAnsi="Times New Roman" w:cs="Times New Roman"/>
          <w:sz w:val="24"/>
          <w:szCs w:val="24"/>
        </w:rPr>
        <w:t>właściwości gleby SK-</w:t>
      </w:r>
      <w:r w:rsidR="2AE0018E" w:rsidRPr="269EED73">
        <w:rPr>
          <w:rFonts w:ascii="Times New Roman" w:hAnsi="Times New Roman" w:cs="Times New Roman"/>
          <w:sz w:val="24"/>
          <w:szCs w:val="24"/>
        </w:rPr>
        <w:t xml:space="preserve">8 </w:t>
      </w:r>
      <w:r w:rsidR="2AE0018E" w:rsidRPr="4620E4C3">
        <w:rPr>
          <w:rFonts w:ascii="Times New Roman" w:hAnsi="Times New Roman" w:cs="Times New Roman"/>
          <w:sz w:val="24"/>
          <w:szCs w:val="24"/>
        </w:rPr>
        <w:t xml:space="preserve">i </w:t>
      </w:r>
      <w:r w:rsidR="001E372A" w:rsidRPr="269EED73">
        <w:rPr>
          <w:rFonts w:ascii="Times New Roman" w:hAnsi="Times New Roman" w:cs="Times New Roman"/>
          <w:sz w:val="24"/>
          <w:szCs w:val="24"/>
        </w:rPr>
        <w:t>SK</w:t>
      </w:r>
      <w:r w:rsidR="001E372A" w:rsidRPr="64F2B30E">
        <w:rPr>
          <w:rFonts w:ascii="Times New Roman" w:hAnsi="Times New Roman" w:cs="Times New Roman"/>
          <w:sz w:val="24"/>
          <w:szCs w:val="24"/>
        </w:rPr>
        <w:t>-</w:t>
      </w:r>
      <w:r w:rsidR="001E372A" w:rsidRPr="00CB6E71">
        <w:rPr>
          <w:rFonts w:ascii="Times New Roman" w:hAnsi="Times New Roman" w:cs="Times New Roman"/>
          <w:sz w:val="24"/>
          <w:szCs w:val="24"/>
        </w:rPr>
        <w:t xml:space="preserve">9, wytwarzane z odpadów kuchennych i zielonych w kompostowni </w:t>
      </w:r>
      <w:r w:rsidR="05287839" w:rsidRPr="3579F3DE">
        <w:rPr>
          <w:rFonts w:ascii="Times New Roman" w:hAnsi="Times New Roman" w:cs="Times New Roman"/>
          <w:sz w:val="24"/>
          <w:szCs w:val="24"/>
        </w:rPr>
        <w:t xml:space="preserve">tunelowej i </w:t>
      </w:r>
      <w:r w:rsidR="05287839" w:rsidRPr="1C95104D">
        <w:rPr>
          <w:rFonts w:ascii="Times New Roman" w:hAnsi="Times New Roman" w:cs="Times New Roman"/>
          <w:sz w:val="24"/>
          <w:szCs w:val="24"/>
        </w:rPr>
        <w:t xml:space="preserve">kompostowni </w:t>
      </w:r>
      <w:r w:rsidR="001E372A" w:rsidRPr="1C95104D">
        <w:rPr>
          <w:rFonts w:ascii="Times New Roman" w:hAnsi="Times New Roman" w:cs="Times New Roman"/>
          <w:sz w:val="24"/>
          <w:szCs w:val="24"/>
        </w:rPr>
        <w:t>komorowej</w:t>
      </w:r>
      <w:r w:rsidR="001E372A" w:rsidRPr="00CB6E71">
        <w:rPr>
          <w:rFonts w:ascii="Times New Roman" w:hAnsi="Times New Roman" w:cs="Times New Roman"/>
          <w:sz w:val="24"/>
          <w:szCs w:val="24"/>
        </w:rPr>
        <w:t xml:space="preserve"> Zamawiającego</w:t>
      </w:r>
      <w:r w:rsidRPr="00CB6E71">
        <w:rPr>
          <w:rFonts w:ascii="Times New Roman" w:hAnsi="Times New Roman" w:cs="Times New Roman"/>
          <w:sz w:val="24"/>
          <w:szCs w:val="24"/>
        </w:rPr>
        <w:t xml:space="preserve"> (frakcja drobna po przesianiu odpadów na sicie)</w:t>
      </w:r>
      <w:r w:rsidR="001E372A" w:rsidRPr="00CB6E71">
        <w:rPr>
          <w:rFonts w:ascii="Times New Roman" w:hAnsi="Times New Roman" w:cs="Times New Roman"/>
          <w:sz w:val="24"/>
          <w:szCs w:val="24"/>
        </w:rPr>
        <w:t>,</w:t>
      </w:r>
    </w:p>
    <w:p w14:paraId="47700B8F" w14:textId="5CEE2B8F" w:rsidR="000223B5" w:rsidRPr="00CB6E71" w:rsidRDefault="0045711C" w:rsidP="0045711C">
      <w:pPr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 xml:space="preserve">5) </w:t>
      </w:r>
      <w:r w:rsidRPr="00CB6E71">
        <w:rPr>
          <w:rFonts w:ascii="Times New Roman" w:hAnsi="Times New Roman" w:cs="Times New Roman"/>
          <w:sz w:val="24"/>
          <w:szCs w:val="24"/>
        </w:rPr>
        <w:tab/>
      </w:r>
      <w:r w:rsidR="000223B5" w:rsidRPr="00CB6E71">
        <w:rPr>
          <w:rFonts w:ascii="Times New Roman" w:hAnsi="Times New Roman" w:cs="Times New Roman"/>
          <w:sz w:val="24"/>
          <w:szCs w:val="24"/>
        </w:rPr>
        <w:t>odpady przed</w:t>
      </w:r>
      <w:r w:rsidR="001E372A" w:rsidRPr="00CB6E71">
        <w:rPr>
          <w:rFonts w:ascii="Times New Roman" w:hAnsi="Times New Roman" w:cs="Times New Roman"/>
          <w:sz w:val="24"/>
          <w:szCs w:val="24"/>
        </w:rPr>
        <w:t>,</w:t>
      </w:r>
      <w:r w:rsidR="000223B5" w:rsidRPr="00CB6E71">
        <w:rPr>
          <w:rFonts w:ascii="Times New Roman" w:hAnsi="Times New Roman" w:cs="Times New Roman"/>
          <w:sz w:val="24"/>
          <w:szCs w:val="24"/>
        </w:rPr>
        <w:t xml:space="preserve"> w trakcie </w:t>
      </w:r>
      <w:r w:rsidR="001E372A" w:rsidRPr="00CB6E71">
        <w:rPr>
          <w:rFonts w:ascii="Times New Roman" w:hAnsi="Times New Roman" w:cs="Times New Roman"/>
          <w:sz w:val="24"/>
          <w:szCs w:val="24"/>
        </w:rPr>
        <w:t xml:space="preserve">lub po </w:t>
      </w:r>
      <w:r w:rsidR="000223B5" w:rsidRPr="00CB6E71">
        <w:rPr>
          <w:rFonts w:ascii="Times New Roman" w:hAnsi="Times New Roman" w:cs="Times New Roman"/>
          <w:sz w:val="24"/>
          <w:szCs w:val="24"/>
        </w:rPr>
        <w:t>proces</w:t>
      </w:r>
      <w:r w:rsidR="001E372A" w:rsidRPr="00CB6E71">
        <w:rPr>
          <w:rFonts w:ascii="Times New Roman" w:hAnsi="Times New Roman" w:cs="Times New Roman"/>
          <w:sz w:val="24"/>
          <w:szCs w:val="24"/>
        </w:rPr>
        <w:t>ie</w:t>
      </w:r>
      <w:r w:rsidR="000223B5" w:rsidRPr="00CB6E71">
        <w:rPr>
          <w:rFonts w:ascii="Times New Roman" w:hAnsi="Times New Roman" w:cs="Times New Roman"/>
          <w:sz w:val="24"/>
          <w:szCs w:val="24"/>
        </w:rPr>
        <w:t xml:space="preserve"> stabilizacji tlenowej odpadów frakcji </w:t>
      </w:r>
      <w:proofErr w:type="spellStart"/>
      <w:r w:rsidR="000223B5" w:rsidRPr="00CB6E71">
        <w:rPr>
          <w:rFonts w:ascii="Times New Roman" w:hAnsi="Times New Roman" w:cs="Times New Roman"/>
          <w:sz w:val="24"/>
          <w:szCs w:val="24"/>
        </w:rPr>
        <w:t>podsitowej</w:t>
      </w:r>
      <w:proofErr w:type="spellEnd"/>
      <w:r w:rsidR="000223B5" w:rsidRPr="00CB6E71">
        <w:rPr>
          <w:rFonts w:ascii="Times New Roman" w:hAnsi="Times New Roman" w:cs="Times New Roman"/>
          <w:sz w:val="24"/>
          <w:szCs w:val="24"/>
        </w:rPr>
        <w:t xml:space="preserve"> powstałej ze zmieszanych (niesegregowanych) odpadów komunalnych w kompostowni tunelowej Zamawiającego,</w:t>
      </w:r>
    </w:p>
    <w:p w14:paraId="381C45AC" w14:textId="0A62DE77" w:rsidR="0045711C" w:rsidRPr="004403BB" w:rsidRDefault="0045711C" w:rsidP="0045711C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BB">
        <w:rPr>
          <w:rFonts w:ascii="Times New Roman" w:hAnsi="Times New Roman" w:cs="Times New Roman"/>
          <w:sz w:val="24"/>
          <w:szCs w:val="24"/>
        </w:rPr>
        <w:t>Lokalizacja punktów pobierania próbek:</w:t>
      </w:r>
    </w:p>
    <w:p w14:paraId="42C520A5" w14:textId="0D99F61A" w:rsidR="0045711C" w:rsidRPr="004403BB" w:rsidRDefault="0045711C" w:rsidP="0045711C">
      <w:pPr>
        <w:pStyle w:val="Akapitzlist"/>
        <w:numPr>
          <w:ilvl w:val="0"/>
          <w:numId w:val="8"/>
        </w:num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BB">
        <w:rPr>
          <w:rFonts w:ascii="Times New Roman" w:hAnsi="Times New Roman" w:cs="Times New Roman"/>
          <w:sz w:val="24"/>
          <w:szCs w:val="24"/>
        </w:rPr>
        <w:t xml:space="preserve">Boksy na odpady zielone (20 02 01) znajdujące się na zewnątrz obiektu kompostowni komorowej, boksy na odpady kuchenne (20 01 08) znajdujące się wewnątrz obiektu sortowni </w:t>
      </w:r>
    </w:p>
    <w:p w14:paraId="6D0874F9" w14:textId="6682F964" w:rsidR="0045711C" w:rsidRPr="004403BB" w:rsidRDefault="0045711C" w:rsidP="0045711C">
      <w:pPr>
        <w:pStyle w:val="Akapitzlist"/>
        <w:numPr>
          <w:ilvl w:val="0"/>
          <w:numId w:val="8"/>
        </w:num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BB">
        <w:rPr>
          <w:rFonts w:ascii="Times New Roman" w:hAnsi="Times New Roman" w:cs="Times New Roman"/>
          <w:sz w:val="24"/>
          <w:szCs w:val="24"/>
        </w:rPr>
        <w:t>Reaktory w kompostowni komorowej (a), pryzmy w hali dojrzewania kompostu (b),</w:t>
      </w:r>
    </w:p>
    <w:p w14:paraId="23DA1331" w14:textId="49A66923" w:rsidR="0045711C" w:rsidRPr="00CB6E71" w:rsidRDefault="0045711C" w:rsidP="0045711C">
      <w:pPr>
        <w:pStyle w:val="Akapitzlist"/>
        <w:numPr>
          <w:ilvl w:val="0"/>
          <w:numId w:val="8"/>
        </w:num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BB">
        <w:rPr>
          <w:rFonts w:ascii="Times New Roman" w:hAnsi="Times New Roman" w:cs="Times New Roman"/>
          <w:sz w:val="24"/>
          <w:szCs w:val="24"/>
        </w:rPr>
        <w:t>Hałdy odpadu na placu doczyszczania kompostu znajdujący sią naprzeciw wyjazdu z hali dojrzewania kompostu</w:t>
      </w:r>
      <w:r w:rsidRPr="00CB6E71">
        <w:rPr>
          <w:rFonts w:ascii="Times New Roman" w:hAnsi="Times New Roman" w:cs="Times New Roman"/>
          <w:sz w:val="24"/>
          <w:szCs w:val="24"/>
        </w:rPr>
        <w:t>,</w:t>
      </w:r>
    </w:p>
    <w:p w14:paraId="7F05DD86" w14:textId="7B74F3DF" w:rsidR="0045711C" w:rsidRPr="00CB6E71" w:rsidRDefault="0045711C" w:rsidP="0045711C">
      <w:pPr>
        <w:pStyle w:val="Akapitzlist"/>
        <w:numPr>
          <w:ilvl w:val="0"/>
          <w:numId w:val="8"/>
        </w:num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>Hałdy lub pryzmy środka poprawiającego własności gleby na placu magazynowym,</w:t>
      </w:r>
    </w:p>
    <w:p w14:paraId="70924ACC" w14:textId="310D0B8E" w:rsidR="0045711C" w:rsidRPr="00CB6E71" w:rsidRDefault="0045711C" w:rsidP="0045711C">
      <w:pPr>
        <w:pStyle w:val="Akapitzlist"/>
        <w:numPr>
          <w:ilvl w:val="0"/>
          <w:numId w:val="8"/>
        </w:num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 xml:space="preserve">Tunele </w:t>
      </w:r>
      <w:r w:rsidR="00A7164C" w:rsidRPr="00CB6E71">
        <w:rPr>
          <w:rFonts w:ascii="Times New Roman" w:hAnsi="Times New Roman" w:cs="Times New Roman"/>
          <w:sz w:val="24"/>
          <w:szCs w:val="24"/>
        </w:rPr>
        <w:t xml:space="preserve">do kompostowania </w:t>
      </w:r>
      <w:r w:rsidR="00D77A1A" w:rsidRPr="00CB6E71">
        <w:rPr>
          <w:rFonts w:ascii="Times New Roman" w:hAnsi="Times New Roman" w:cs="Times New Roman"/>
          <w:sz w:val="24"/>
          <w:szCs w:val="24"/>
        </w:rPr>
        <w:t xml:space="preserve">odpadów w kompostowni tunelowej (odpady przed oraz w trakcie procesu), plac przeznaczony na wyładunek </w:t>
      </w:r>
      <w:proofErr w:type="spellStart"/>
      <w:r w:rsidR="00D77A1A" w:rsidRPr="00CB6E71">
        <w:rPr>
          <w:rFonts w:ascii="Times New Roman" w:hAnsi="Times New Roman" w:cs="Times New Roman"/>
          <w:sz w:val="24"/>
          <w:szCs w:val="24"/>
        </w:rPr>
        <w:t>stabilizatu</w:t>
      </w:r>
      <w:proofErr w:type="spellEnd"/>
      <w:r w:rsidR="00D77A1A" w:rsidRPr="00CB6E71">
        <w:rPr>
          <w:rFonts w:ascii="Times New Roman" w:hAnsi="Times New Roman" w:cs="Times New Roman"/>
          <w:sz w:val="24"/>
          <w:szCs w:val="24"/>
        </w:rPr>
        <w:t xml:space="preserve"> poza obiektem kompostowni (odpady po procesie).</w:t>
      </w:r>
    </w:p>
    <w:p w14:paraId="601F0EC5" w14:textId="0BA68699" w:rsidR="00D77A1A" w:rsidRPr="00CB6E71" w:rsidRDefault="00D77A1A" w:rsidP="00D77A1A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>W przypadku badań wykonywanych na potrzeby własne Zamawiającego, niestanowiących realizacji obowiązku prawnego, Zamawiający zastrzega sobie możliwość samodzielnego pobrania próbki do badań, o czym poinformuje Wykonawcę.</w:t>
      </w:r>
    </w:p>
    <w:p w14:paraId="47C660C1" w14:textId="3E9855E4" w:rsidR="00193309" w:rsidRPr="00CB6E71" w:rsidRDefault="00D77A1A" w:rsidP="0045711C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>Prze</w:t>
      </w:r>
      <w:r w:rsidR="00193309" w:rsidRPr="00CB6E71">
        <w:rPr>
          <w:rFonts w:ascii="Times New Roman" w:hAnsi="Times New Roman" w:cs="Times New Roman"/>
          <w:sz w:val="24"/>
          <w:szCs w:val="24"/>
        </w:rPr>
        <w:t>widywana liczba próbek odpadów:</w:t>
      </w:r>
    </w:p>
    <w:p w14:paraId="7B37996C" w14:textId="3980A8DA" w:rsidR="00193309" w:rsidRPr="0014071C" w:rsidRDefault="00193309" w:rsidP="00193309">
      <w:pPr>
        <w:pStyle w:val="Akapitzlist"/>
        <w:numPr>
          <w:ilvl w:val="0"/>
          <w:numId w:val="9"/>
        </w:num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1C">
        <w:rPr>
          <w:rFonts w:ascii="Times New Roman" w:hAnsi="Times New Roman" w:cs="Times New Roman"/>
          <w:sz w:val="24"/>
          <w:szCs w:val="24"/>
        </w:rPr>
        <w:t>po jednej próbie odpadu 20 02 01 oraz 20 01 08 miesięcznie – razem 24 próbki,</w:t>
      </w:r>
    </w:p>
    <w:p w14:paraId="34E8D4E2" w14:textId="7C6F304F" w:rsidR="00193309" w:rsidRPr="0014071C" w:rsidRDefault="71A404CA" w:rsidP="00193309">
      <w:pPr>
        <w:pStyle w:val="Akapitzlist"/>
        <w:numPr>
          <w:ilvl w:val="0"/>
          <w:numId w:val="9"/>
        </w:num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1C">
        <w:rPr>
          <w:rFonts w:ascii="Times New Roman" w:hAnsi="Times New Roman" w:cs="Times New Roman"/>
          <w:sz w:val="24"/>
          <w:szCs w:val="24"/>
        </w:rPr>
        <w:lastRenderedPageBreak/>
        <w:t>1 lub 2 próby</w:t>
      </w:r>
      <w:r w:rsidR="19E97B6D" w:rsidRPr="0014071C">
        <w:rPr>
          <w:rFonts w:ascii="Times New Roman" w:hAnsi="Times New Roman" w:cs="Times New Roman"/>
          <w:sz w:val="24"/>
          <w:szCs w:val="24"/>
        </w:rPr>
        <w:t xml:space="preserve"> miesięcznie z reaktorów kompostowni komorowej (a) i </w:t>
      </w:r>
      <w:r w:rsidR="7E559E20" w:rsidRPr="0014071C">
        <w:rPr>
          <w:rFonts w:ascii="Times New Roman" w:hAnsi="Times New Roman" w:cs="Times New Roman"/>
          <w:sz w:val="24"/>
          <w:szCs w:val="24"/>
        </w:rPr>
        <w:t xml:space="preserve">1-2 próby miesięcznie </w:t>
      </w:r>
      <w:r w:rsidR="19E97B6D" w:rsidRPr="0014071C">
        <w:rPr>
          <w:rFonts w:ascii="Times New Roman" w:hAnsi="Times New Roman" w:cs="Times New Roman"/>
          <w:sz w:val="24"/>
          <w:szCs w:val="24"/>
        </w:rPr>
        <w:t xml:space="preserve">z hali dojrzewania (b) - razem </w:t>
      </w:r>
      <w:r w:rsidR="385BD2E0" w:rsidRPr="0014071C">
        <w:rPr>
          <w:rFonts w:ascii="Times New Roman" w:hAnsi="Times New Roman" w:cs="Times New Roman"/>
          <w:sz w:val="24"/>
          <w:szCs w:val="24"/>
        </w:rPr>
        <w:t>maksymalnie 48</w:t>
      </w:r>
      <w:r w:rsidR="19E97B6D" w:rsidRPr="0014071C">
        <w:rPr>
          <w:rFonts w:ascii="Times New Roman" w:hAnsi="Times New Roman" w:cs="Times New Roman"/>
          <w:sz w:val="24"/>
          <w:szCs w:val="24"/>
        </w:rPr>
        <w:t xml:space="preserve"> pr</w:t>
      </w:r>
      <w:r w:rsidR="2086A8A4" w:rsidRPr="0014071C">
        <w:rPr>
          <w:rFonts w:ascii="Times New Roman" w:hAnsi="Times New Roman" w:cs="Times New Roman"/>
          <w:sz w:val="24"/>
          <w:szCs w:val="24"/>
        </w:rPr>
        <w:t>ób</w:t>
      </w:r>
      <w:r w:rsidR="0014071C" w:rsidRPr="0014071C">
        <w:rPr>
          <w:rFonts w:ascii="Times New Roman" w:hAnsi="Times New Roman" w:cs="Times New Roman"/>
          <w:sz w:val="24"/>
          <w:szCs w:val="24"/>
        </w:rPr>
        <w:t>,</w:t>
      </w:r>
      <w:r w:rsidR="19E97B6D" w:rsidRPr="001407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0B3400" w14:textId="4C7AE8AC" w:rsidR="00193309" w:rsidRPr="0014071C" w:rsidRDefault="00193309" w:rsidP="00193309">
      <w:pPr>
        <w:pStyle w:val="Akapitzlist"/>
        <w:numPr>
          <w:ilvl w:val="0"/>
          <w:numId w:val="9"/>
        </w:num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1C">
        <w:rPr>
          <w:rFonts w:ascii="Times New Roman" w:hAnsi="Times New Roman" w:cs="Times New Roman"/>
          <w:sz w:val="24"/>
          <w:szCs w:val="24"/>
        </w:rPr>
        <w:t>jedna próba odpadu 19 05 99 miesięcznie – razem 12 próbek,</w:t>
      </w:r>
    </w:p>
    <w:p w14:paraId="18404E51" w14:textId="77777777" w:rsidR="0014071C" w:rsidRPr="0014071C" w:rsidRDefault="3A52627D" w:rsidP="00193309">
      <w:pPr>
        <w:pStyle w:val="Akapitzlist"/>
        <w:numPr>
          <w:ilvl w:val="0"/>
          <w:numId w:val="9"/>
        </w:num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1C">
        <w:rPr>
          <w:rFonts w:ascii="Times New Roman" w:hAnsi="Times New Roman" w:cs="Times New Roman"/>
          <w:sz w:val="24"/>
          <w:szCs w:val="24"/>
        </w:rPr>
        <w:t xml:space="preserve">2 lub 3 próby środka </w:t>
      </w:r>
      <w:r w:rsidR="4EF6602A" w:rsidRPr="0014071C">
        <w:rPr>
          <w:rFonts w:ascii="Times New Roman" w:hAnsi="Times New Roman" w:cs="Times New Roman"/>
          <w:sz w:val="24"/>
          <w:szCs w:val="24"/>
        </w:rPr>
        <w:t xml:space="preserve">SK-8 i/lub </w:t>
      </w:r>
      <w:r w:rsidRPr="0014071C">
        <w:rPr>
          <w:rFonts w:ascii="Times New Roman" w:hAnsi="Times New Roman" w:cs="Times New Roman"/>
          <w:sz w:val="24"/>
          <w:szCs w:val="24"/>
        </w:rPr>
        <w:t>SK-9 miesięcznie – razem maksymalnie 36 próbek,</w:t>
      </w:r>
    </w:p>
    <w:p w14:paraId="587F91ED" w14:textId="24070349" w:rsidR="0014071C" w:rsidRPr="0014071C" w:rsidRDefault="158493DC" w:rsidP="00193309">
      <w:pPr>
        <w:pStyle w:val="Akapitzlist"/>
        <w:numPr>
          <w:ilvl w:val="0"/>
          <w:numId w:val="9"/>
        </w:num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1C">
        <w:rPr>
          <w:rFonts w:ascii="Times New Roman" w:hAnsi="Times New Roman" w:cs="Times New Roman"/>
          <w:sz w:val="24"/>
          <w:szCs w:val="24"/>
        </w:rPr>
        <w:t>2-4 prób miesięcznie - razem maksymalnie 48 prób</w:t>
      </w:r>
    </w:p>
    <w:p w14:paraId="4B55CD16" w14:textId="7609293A" w:rsidR="00193309" w:rsidRPr="0014071C" w:rsidRDefault="00193309" w:rsidP="0014071C">
      <w:pPr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 xml:space="preserve">Zamawiający zastrzega sobie zmniejszenie liczby próbek </w:t>
      </w:r>
      <w:r w:rsidR="007E2433" w:rsidRPr="00CB6E71">
        <w:rPr>
          <w:rFonts w:ascii="Times New Roman" w:hAnsi="Times New Roman" w:cs="Times New Roman"/>
          <w:sz w:val="24"/>
          <w:szCs w:val="24"/>
        </w:rPr>
        <w:t xml:space="preserve">lub zakresu wykonywanych badań </w:t>
      </w:r>
      <w:r w:rsidRPr="00CB6E71">
        <w:rPr>
          <w:rFonts w:ascii="Times New Roman" w:hAnsi="Times New Roman" w:cs="Times New Roman"/>
          <w:sz w:val="24"/>
          <w:szCs w:val="24"/>
        </w:rPr>
        <w:t xml:space="preserve">względem </w:t>
      </w:r>
      <w:r w:rsidRPr="0014071C">
        <w:rPr>
          <w:rFonts w:ascii="Times New Roman" w:hAnsi="Times New Roman" w:cs="Times New Roman"/>
          <w:sz w:val="24"/>
          <w:szCs w:val="24"/>
        </w:rPr>
        <w:t xml:space="preserve">wskazanej wyżej liczby maksymalnej, gwarantując jednak, że </w:t>
      </w:r>
      <w:r w:rsidR="007E2433" w:rsidRPr="0014071C">
        <w:rPr>
          <w:rFonts w:ascii="Times New Roman" w:hAnsi="Times New Roman" w:cs="Times New Roman"/>
          <w:sz w:val="24"/>
          <w:szCs w:val="24"/>
        </w:rPr>
        <w:t>wartość zamówionych badań będzie nie mniejsza niż 75</w:t>
      </w:r>
      <w:r w:rsidRPr="0014071C">
        <w:rPr>
          <w:rFonts w:ascii="Times New Roman" w:hAnsi="Times New Roman" w:cs="Times New Roman"/>
          <w:sz w:val="24"/>
          <w:szCs w:val="24"/>
        </w:rPr>
        <w:t xml:space="preserve">% </w:t>
      </w:r>
      <w:r w:rsidR="007E2433" w:rsidRPr="0014071C">
        <w:rPr>
          <w:rFonts w:ascii="Times New Roman" w:hAnsi="Times New Roman" w:cs="Times New Roman"/>
          <w:sz w:val="24"/>
          <w:szCs w:val="24"/>
        </w:rPr>
        <w:t xml:space="preserve">wartości wynikającej z maksymalnej liczby próbek wskazanej wyżej. </w:t>
      </w:r>
    </w:p>
    <w:p w14:paraId="35A99817" w14:textId="77777777" w:rsidR="00193309" w:rsidRPr="00CB6E71" w:rsidRDefault="00193309" w:rsidP="001407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1C">
        <w:rPr>
          <w:rFonts w:ascii="Times New Roman" w:hAnsi="Times New Roman" w:cs="Times New Roman"/>
          <w:sz w:val="24"/>
          <w:szCs w:val="24"/>
        </w:rPr>
        <w:t>W ramach prawa opcji Zamawiający zastrzega sobie zwiększenie ilości wykonywanych badań, przy czym wartość dodatkowych badań nie przekroczy 10% wartości</w:t>
      </w:r>
      <w:r w:rsidRPr="00CB6E71">
        <w:rPr>
          <w:rFonts w:ascii="Times New Roman" w:hAnsi="Times New Roman" w:cs="Times New Roman"/>
          <w:sz w:val="24"/>
          <w:szCs w:val="24"/>
        </w:rPr>
        <w:t xml:space="preserve"> przedmiotu zamówienia obliczonego dla maksymalnej wskazanej wyżej liczby próbek.</w:t>
      </w:r>
    </w:p>
    <w:p w14:paraId="04547509" w14:textId="1F02927D" w:rsidR="00D77A1A" w:rsidRPr="00CB6E71" w:rsidRDefault="00D77A1A" w:rsidP="0045711C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>Zakres badań</w:t>
      </w:r>
      <w:r w:rsidR="00193309" w:rsidRPr="00CB6E71">
        <w:rPr>
          <w:rFonts w:ascii="Times New Roman" w:hAnsi="Times New Roman" w:cs="Times New Roman"/>
          <w:sz w:val="24"/>
          <w:szCs w:val="24"/>
        </w:rPr>
        <w:t xml:space="preserve"> do wykonania: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7"/>
        <w:gridCol w:w="3300"/>
        <w:gridCol w:w="616"/>
        <w:gridCol w:w="787"/>
        <w:gridCol w:w="851"/>
        <w:gridCol w:w="850"/>
        <w:gridCol w:w="822"/>
        <w:gridCol w:w="850"/>
      </w:tblGrid>
      <w:tr w:rsidR="00F94075" w:rsidRPr="00CB6E71" w14:paraId="73432918" w14:textId="77777777" w:rsidTr="00ED30F4">
        <w:tc>
          <w:tcPr>
            <w:tcW w:w="53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52B224A" w14:textId="2D2104FF" w:rsidR="00F94075" w:rsidRPr="00CB6E71" w:rsidRDefault="00F94075" w:rsidP="005135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14:paraId="72CF5463" w14:textId="1E6F4118" w:rsidR="00F94075" w:rsidRPr="00CB6E71" w:rsidRDefault="00F94075" w:rsidP="005135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6" w:type="dxa"/>
            <w:gridSpan w:val="6"/>
          </w:tcPr>
          <w:p w14:paraId="16E53C33" w14:textId="094F11AC" w:rsidR="00F94075" w:rsidRPr="00CB6E71" w:rsidRDefault="000223B5" w:rsidP="000223B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Rodzaj badanego materiału </w:t>
            </w:r>
            <w:r w:rsidR="00193309" w:rsidRPr="00CB6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B6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zgodnie z ww. wykazem</w:t>
            </w:r>
            <w:r w:rsidR="00ED3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3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(maksymalna łączna liczba prób)</w:t>
            </w:r>
          </w:p>
        </w:tc>
      </w:tr>
      <w:tr w:rsidR="0045711C" w:rsidRPr="00CB6E71" w14:paraId="6096251E" w14:textId="77777777" w:rsidTr="005F6D57">
        <w:tc>
          <w:tcPr>
            <w:tcW w:w="537" w:type="dxa"/>
            <w:vAlign w:val="center"/>
          </w:tcPr>
          <w:p w14:paraId="1612BD17" w14:textId="2B3252F2" w:rsidR="0045711C" w:rsidRPr="00CB6E71" w:rsidRDefault="00ED30F4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3300" w:type="dxa"/>
            <w:vAlign w:val="center"/>
          </w:tcPr>
          <w:p w14:paraId="67ECD86B" w14:textId="2FD53519" w:rsidR="0045711C" w:rsidRPr="00CB6E71" w:rsidRDefault="00AE6BBE" w:rsidP="00AE6BB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Badana cecha:</w:t>
            </w:r>
          </w:p>
        </w:tc>
        <w:tc>
          <w:tcPr>
            <w:tcW w:w="616" w:type="dxa"/>
            <w:vAlign w:val="center"/>
          </w:tcPr>
          <w:p w14:paraId="024A5D27" w14:textId="77777777" w:rsidR="0045711C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55D70241" w14:textId="3A1B843F" w:rsidR="00ED30F4" w:rsidRPr="00CB6E71" w:rsidRDefault="00ED30F4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(24)</w:t>
            </w:r>
          </w:p>
        </w:tc>
        <w:tc>
          <w:tcPr>
            <w:tcW w:w="787" w:type="dxa"/>
            <w:vAlign w:val="center"/>
          </w:tcPr>
          <w:p w14:paraId="2A60D8DE" w14:textId="77777777" w:rsidR="0045711C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2a</w:t>
            </w:r>
          </w:p>
          <w:p w14:paraId="21A83A49" w14:textId="1D986C83" w:rsidR="00ED30F4" w:rsidRPr="00CB6E71" w:rsidRDefault="00ED30F4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8E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center"/>
          </w:tcPr>
          <w:p w14:paraId="059618A9" w14:textId="77777777" w:rsidR="0045711C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2b</w:t>
            </w:r>
          </w:p>
          <w:p w14:paraId="4DD0D0E5" w14:textId="092603B4" w:rsidR="00ED30F4" w:rsidRPr="00CB6E71" w:rsidRDefault="00ED30F4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8E4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14:paraId="69803317" w14:textId="77777777" w:rsidR="0045711C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5EEABAE1" w14:textId="27533FE4" w:rsidR="00ED30F4" w:rsidRPr="00CB6E71" w:rsidRDefault="00ED30F4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(12)</w:t>
            </w:r>
          </w:p>
        </w:tc>
        <w:tc>
          <w:tcPr>
            <w:tcW w:w="822" w:type="dxa"/>
            <w:vAlign w:val="center"/>
          </w:tcPr>
          <w:p w14:paraId="4C67A028" w14:textId="77777777" w:rsidR="0045711C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6D3953B6" w14:textId="017936C0" w:rsidR="00ED30F4" w:rsidRPr="00CB6E71" w:rsidRDefault="00ED30F4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(36)</w:t>
            </w:r>
          </w:p>
        </w:tc>
        <w:tc>
          <w:tcPr>
            <w:tcW w:w="850" w:type="dxa"/>
            <w:vAlign w:val="center"/>
          </w:tcPr>
          <w:p w14:paraId="0FA76370" w14:textId="77777777" w:rsidR="0045711C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04378280" w14:textId="0E98A4F2" w:rsidR="00ED30F4" w:rsidRPr="00CB6E71" w:rsidRDefault="00ED30F4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(48)</w:t>
            </w:r>
          </w:p>
        </w:tc>
      </w:tr>
      <w:tr w:rsidR="0045711C" w:rsidRPr="00CB6E71" w14:paraId="758A0341" w14:textId="77777777" w:rsidTr="005F6D57">
        <w:tc>
          <w:tcPr>
            <w:tcW w:w="537" w:type="dxa"/>
            <w:vAlign w:val="center"/>
          </w:tcPr>
          <w:p w14:paraId="728C833D" w14:textId="497CCA46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00" w:type="dxa"/>
            <w:vAlign w:val="center"/>
          </w:tcPr>
          <w:p w14:paraId="1393AF61" w14:textId="00F6BCAD" w:rsidR="0045711C" w:rsidRPr="00CB6E71" w:rsidRDefault="0045711C" w:rsidP="001933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AT4</w:t>
            </w:r>
          </w:p>
        </w:tc>
        <w:tc>
          <w:tcPr>
            <w:tcW w:w="616" w:type="dxa"/>
            <w:vAlign w:val="center"/>
          </w:tcPr>
          <w:p w14:paraId="1CB63693" w14:textId="2B044B17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5CDA63AB" w14:textId="7B41AFCA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1" w:type="dxa"/>
            <w:vAlign w:val="center"/>
          </w:tcPr>
          <w:p w14:paraId="412E73BC" w14:textId="31899C08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2E1ABA41" w14:textId="22437EC7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22" w:type="dxa"/>
            <w:vAlign w:val="center"/>
          </w:tcPr>
          <w:p w14:paraId="5175D457" w14:textId="027B36B3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3BBC53A" w14:textId="4AB84ED3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</w:tr>
      <w:tr w:rsidR="0045711C" w:rsidRPr="00CB6E71" w14:paraId="5A817869" w14:textId="77777777" w:rsidTr="005F6D57">
        <w:tc>
          <w:tcPr>
            <w:tcW w:w="537" w:type="dxa"/>
            <w:vAlign w:val="center"/>
          </w:tcPr>
          <w:p w14:paraId="4AABD5DD" w14:textId="72480CDE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00" w:type="dxa"/>
            <w:vAlign w:val="center"/>
          </w:tcPr>
          <w:p w14:paraId="3D3865DD" w14:textId="2E90528A" w:rsidR="0045711C" w:rsidRPr="00CB6E71" w:rsidRDefault="0045711C" w:rsidP="001933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strata przy prażeniu (LOI)</w:t>
            </w:r>
          </w:p>
        </w:tc>
        <w:tc>
          <w:tcPr>
            <w:tcW w:w="616" w:type="dxa"/>
            <w:vAlign w:val="center"/>
          </w:tcPr>
          <w:p w14:paraId="5D56BABA" w14:textId="5EC17444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743E79EC" w14:textId="2201E088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1" w:type="dxa"/>
            <w:vAlign w:val="center"/>
          </w:tcPr>
          <w:p w14:paraId="1BD8575C" w14:textId="0733AC89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559C2B61" w14:textId="12636BC4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22" w:type="dxa"/>
            <w:vAlign w:val="center"/>
          </w:tcPr>
          <w:p w14:paraId="76BFC3B4" w14:textId="4BEE1837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7A89C50" w14:textId="464A8824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</w:tr>
      <w:tr w:rsidR="0045711C" w:rsidRPr="00CB6E71" w14:paraId="782556A0" w14:textId="77777777" w:rsidTr="005F6D57">
        <w:tc>
          <w:tcPr>
            <w:tcW w:w="537" w:type="dxa"/>
            <w:vAlign w:val="center"/>
          </w:tcPr>
          <w:p w14:paraId="33F53BB2" w14:textId="588791D4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00" w:type="dxa"/>
            <w:vAlign w:val="center"/>
          </w:tcPr>
          <w:p w14:paraId="61FFF68D" w14:textId="10EFA5CF" w:rsidR="0045711C" w:rsidRPr="00CB6E71" w:rsidRDefault="0045711C" w:rsidP="001933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zawartość węgla organicznego (TOC)</w:t>
            </w:r>
          </w:p>
        </w:tc>
        <w:tc>
          <w:tcPr>
            <w:tcW w:w="616" w:type="dxa"/>
            <w:vAlign w:val="center"/>
          </w:tcPr>
          <w:p w14:paraId="7562E6BC" w14:textId="3E963669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4CE66774" w14:textId="3D0F7688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1" w:type="dxa"/>
            <w:vAlign w:val="center"/>
          </w:tcPr>
          <w:p w14:paraId="3E1B985E" w14:textId="646EBE23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43B13613" w14:textId="0B29FF05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22" w:type="dxa"/>
            <w:vAlign w:val="center"/>
          </w:tcPr>
          <w:p w14:paraId="79B28187" w14:textId="0823CFC0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3A265BA" w14:textId="04E89607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</w:tr>
      <w:tr w:rsidR="0045711C" w:rsidRPr="00CB6E71" w14:paraId="24FF27CA" w14:textId="77777777" w:rsidTr="005F6D57">
        <w:tc>
          <w:tcPr>
            <w:tcW w:w="537" w:type="dxa"/>
            <w:vAlign w:val="center"/>
          </w:tcPr>
          <w:p w14:paraId="4B7931F5" w14:textId="6409A310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00" w:type="dxa"/>
            <w:vAlign w:val="center"/>
          </w:tcPr>
          <w:p w14:paraId="037E6B56" w14:textId="047F9C42" w:rsidR="0045711C" w:rsidRPr="00CB6E71" w:rsidRDefault="0045711C" w:rsidP="001933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zawartość wody</w:t>
            </w:r>
          </w:p>
        </w:tc>
        <w:tc>
          <w:tcPr>
            <w:tcW w:w="616" w:type="dxa"/>
            <w:vAlign w:val="center"/>
          </w:tcPr>
          <w:p w14:paraId="2391F107" w14:textId="1E734E6B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787" w:type="dxa"/>
            <w:vAlign w:val="center"/>
          </w:tcPr>
          <w:p w14:paraId="299ED957" w14:textId="154310EE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1" w:type="dxa"/>
            <w:vAlign w:val="center"/>
          </w:tcPr>
          <w:p w14:paraId="4E049DC5" w14:textId="078131AA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22256D21" w14:textId="5C626150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254FC4D3" w14:textId="0B0F855A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23E861DD" w14:textId="12D354FC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</w:tr>
      <w:tr w:rsidR="0045711C" w:rsidRPr="00CB6E71" w14:paraId="0CA33F23" w14:textId="77777777" w:rsidTr="005F6D57">
        <w:tc>
          <w:tcPr>
            <w:tcW w:w="537" w:type="dxa"/>
            <w:vAlign w:val="center"/>
          </w:tcPr>
          <w:p w14:paraId="4FCB7D38" w14:textId="79844FBE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300" w:type="dxa"/>
            <w:vAlign w:val="center"/>
          </w:tcPr>
          <w:p w14:paraId="4C8FA383" w14:textId="1DA1EAC5" w:rsidR="0045711C" w:rsidRPr="00CB6E71" w:rsidRDefault="0045711C" w:rsidP="001933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stosunek C/N</w:t>
            </w:r>
          </w:p>
        </w:tc>
        <w:tc>
          <w:tcPr>
            <w:tcW w:w="616" w:type="dxa"/>
            <w:vAlign w:val="center"/>
          </w:tcPr>
          <w:p w14:paraId="71171A02" w14:textId="4894150B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787" w:type="dxa"/>
            <w:vAlign w:val="center"/>
          </w:tcPr>
          <w:p w14:paraId="381C65AE" w14:textId="48ED45EA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1" w:type="dxa"/>
            <w:vAlign w:val="center"/>
          </w:tcPr>
          <w:p w14:paraId="347594E9" w14:textId="025AFE49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1DDE7A2D" w14:textId="152281ED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5B71101A" w14:textId="6D7B7661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3D80AE15" w14:textId="26736E84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11C" w:rsidRPr="00CB6E71" w14:paraId="646AD8BD" w14:textId="77777777" w:rsidTr="005F6D57">
        <w:tc>
          <w:tcPr>
            <w:tcW w:w="537" w:type="dxa"/>
            <w:vAlign w:val="center"/>
          </w:tcPr>
          <w:p w14:paraId="57D1A01F" w14:textId="267FFF34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300" w:type="dxa"/>
            <w:vAlign w:val="center"/>
          </w:tcPr>
          <w:p w14:paraId="1FF8BB93" w14:textId="20CA209A" w:rsidR="0045711C" w:rsidRPr="00CB6E71" w:rsidRDefault="0045711C" w:rsidP="001933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chlorki</w:t>
            </w:r>
          </w:p>
        </w:tc>
        <w:tc>
          <w:tcPr>
            <w:tcW w:w="616" w:type="dxa"/>
            <w:vAlign w:val="center"/>
          </w:tcPr>
          <w:p w14:paraId="0E9F96F1" w14:textId="73F82D58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787" w:type="dxa"/>
            <w:vAlign w:val="center"/>
          </w:tcPr>
          <w:p w14:paraId="21E06146" w14:textId="519FF879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1" w:type="dxa"/>
            <w:vAlign w:val="center"/>
          </w:tcPr>
          <w:p w14:paraId="38007207" w14:textId="77D9DA7B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042347D8" w14:textId="67DF27D4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3F8ECFBD" w14:textId="795E4851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440C8FA" w14:textId="3563770D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11C" w:rsidRPr="00CB6E71" w14:paraId="208EF9E4" w14:textId="77777777" w:rsidTr="005F6D57">
        <w:tc>
          <w:tcPr>
            <w:tcW w:w="537" w:type="dxa"/>
            <w:vAlign w:val="center"/>
          </w:tcPr>
          <w:p w14:paraId="5A158057" w14:textId="7C7AC5D6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300" w:type="dxa"/>
            <w:vAlign w:val="center"/>
          </w:tcPr>
          <w:p w14:paraId="05E96F70" w14:textId="11F1889C" w:rsidR="0045711C" w:rsidRPr="00CB6E71" w:rsidRDefault="0045711C" w:rsidP="001933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 xml:space="preserve">azot ogółem (% </w:t>
            </w:r>
            <w:proofErr w:type="spellStart"/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s.m</w:t>
            </w:r>
            <w:proofErr w:type="spellEnd"/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16" w:type="dxa"/>
            <w:vAlign w:val="center"/>
          </w:tcPr>
          <w:p w14:paraId="13EC79D3" w14:textId="77777777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2E1F3B32" w14:textId="3ACE35A3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2EA9ED" w14:textId="7B9FA814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3C39F537" w14:textId="1DCAB07D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2054B12A" w14:textId="34795948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6764C964" w14:textId="096BED66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11C" w:rsidRPr="00CB6E71" w14:paraId="79328ECC" w14:textId="77777777" w:rsidTr="005F6D57">
        <w:tc>
          <w:tcPr>
            <w:tcW w:w="537" w:type="dxa"/>
            <w:vAlign w:val="center"/>
          </w:tcPr>
          <w:p w14:paraId="63F6B284" w14:textId="353F2877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300" w:type="dxa"/>
            <w:vAlign w:val="center"/>
          </w:tcPr>
          <w:p w14:paraId="0A2B5922" w14:textId="2C9A42B7" w:rsidR="0045711C" w:rsidRPr="00CB6E71" w:rsidRDefault="0045711C" w:rsidP="001933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fosfor w przeliczeniu na P</w:t>
            </w:r>
            <w:r w:rsidRPr="00CB6E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CB6E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 xml:space="preserve"> (% </w:t>
            </w:r>
            <w:proofErr w:type="spellStart"/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s.m</w:t>
            </w:r>
            <w:proofErr w:type="spellEnd"/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16" w:type="dxa"/>
            <w:vAlign w:val="center"/>
          </w:tcPr>
          <w:p w14:paraId="0252BAA0" w14:textId="77777777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0E3312DD" w14:textId="44C63101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8676833" w14:textId="370000BA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1215440C" w14:textId="03E16B1A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0042AAB4" w14:textId="2E62E451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3C072566" w14:textId="3BC0DE4E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11C" w:rsidRPr="00CB6E71" w14:paraId="4CB4E347" w14:textId="77777777" w:rsidTr="005F6D57">
        <w:tc>
          <w:tcPr>
            <w:tcW w:w="537" w:type="dxa"/>
            <w:vAlign w:val="center"/>
          </w:tcPr>
          <w:p w14:paraId="47F03C2B" w14:textId="4A16E1AB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300" w:type="dxa"/>
            <w:vAlign w:val="center"/>
          </w:tcPr>
          <w:p w14:paraId="664124A5" w14:textId="34D365BB" w:rsidR="0045711C" w:rsidRPr="00CB6E71" w:rsidRDefault="0045711C" w:rsidP="001933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potas w przeliczeniu na K</w:t>
            </w:r>
            <w:r w:rsidRPr="00CB6E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 xml:space="preserve">O (% </w:t>
            </w:r>
            <w:proofErr w:type="spellStart"/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s.m</w:t>
            </w:r>
            <w:proofErr w:type="spellEnd"/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16" w:type="dxa"/>
            <w:vAlign w:val="center"/>
          </w:tcPr>
          <w:p w14:paraId="6D99EA80" w14:textId="77777777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474EC302" w14:textId="6E271D3F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39BFCD1" w14:textId="1628A3FC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023EB6A5" w14:textId="79D6870E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63E94E4F" w14:textId="22DDC401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6C27C4C6" w14:textId="4B361E16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11C" w:rsidRPr="00CB6E71" w14:paraId="14D23BFC" w14:textId="77777777" w:rsidTr="005F6D57">
        <w:tc>
          <w:tcPr>
            <w:tcW w:w="537" w:type="dxa"/>
            <w:vAlign w:val="center"/>
          </w:tcPr>
          <w:p w14:paraId="061B1AFE" w14:textId="16F98676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300" w:type="dxa"/>
            <w:vAlign w:val="center"/>
          </w:tcPr>
          <w:p w14:paraId="58E73214" w14:textId="479E7231" w:rsidR="0045711C" w:rsidRPr="00CB6E71" w:rsidRDefault="0045711C" w:rsidP="001933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Times New Roman" w:hAnsi="Times New Roman" w:cs="Times New Roman"/>
                <w:sz w:val="24"/>
                <w:szCs w:val="24"/>
              </w:rPr>
              <w:t xml:space="preserve">zawartość substancji organicznej w suchej masie (% </w:t>
            </w:r>
            <w:proofErr w:type="spellStart"/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s.m</w:t>
            </w:r>
            <w:proofErr w:type="spellEnd"/>
            <w:r w:rsidRPr="00CB6E7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16" w:type="dxa"/>
            <w:vAlign w:val="center"/>
          </w:tcPr>
          <w:p w14:paraId="6564FC12" w14:textId="77777777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3366BEDB" w14:textId="594273E5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7B49AEC" w14:textId="3027A7CE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36A80E86" w14:textId="36081049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2DA01DAD" w14:textId="30B52644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71">
              <w:rPr>
                <w:rFonts w:ascii="Wingdings 2" w:eastAsia="Wingdings 2" w:hAnsi="Wingdings 2" w:cs="Wingdings 2"/>
                <w:sz w:val="24"/>
                <w:szCs w:val="24"/>
              </w:rPr>
              <w:t>P</w:t>
            </w:r>
          </w:p>
        </w:tc>
        <w:tc>
          <w:tcPr>
            <w:tcW w:w="850" w:type="dxa"/>
            <w:vAlign w:val="center"/>
          </w:tcPr>
          <w:p w14:paraId="3878FEC2" w14:textId="542F2957" w:rsidR="0045711C" w:rsidRPr="00CB6E71" w:rsidRDefault="0045711C" w:rsidP="001933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8C8ABE" w14:textId="77777777" w:rsidR="00F94075" w:rsidRDefault="00F94075" w:rsidP="0051355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2B4EAC0" w14:textId="0C34B9A9" w:rsidR="00765395" w:rsidRDefault="00765395" w:rsidP="001A7FF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Wraz ze sprawozdaniem z badań należy przedłożyć </w:t>
      </w:r>
      <w:r w:rsidR="001A7FF7">
        <w:rPr>
          <w:rFonts w:ascii="Times New Roman" w:hAnsi="Times New Roman" w:cs="Times New Roman"/>
          <w:sz w:val="24"/>
          <w:szCs w:val="24"/>
        </w:rPr>
        <w:t xml:space="preserve">zestawienie wyników w formie dokumentu edytowalnego (np. xls). </w:t>
      </w:r>
    </w:p>
    <w:p w14:paraId="67E751DF" w14:textId="77777777" w:rsidR="00765395" w:rsidRPr="00CB6E71" w:rsidRDefault="00765395" w:rsidP="0051355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4757F57" w14:textId="104E26C7" w:rsidR="00F94075" w:rsidRPr="00CB6E71" w:rsidRDefault="007E2433" w:rsidP="007E2433">
      <w:pPr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>I.2 . Wykonywanie testów zgodności odpadów</w:t>
      </w:r>
    </w:p>
    <w:p w14:paraId="0B4A039C" w14:textId="03E7B2B5" w:rsidR="007E2433" w:rsidRPr="00CB6E71" w:rsidRDefault="007E2433" w:rsidP="005F6D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>Wykonawca jest obowiązany wykonać, na każde zamówienie Zamawiającego, pobierania i</w:t>
      </w:r>
      <w:r w:rsidR="005F6D57">
        <w:rPr>
          <w:rFonts w:ascii="Times New Roman" w:hAnsi="Times New Roman" w:cs="Times New Roman"/>
          <w:sz w:val="24"/>
          <w:szCs w:val="24"/>
        </w:rPr>
        <w:t> </w:t>
      </w:r>
      <w:r w:rsidRPr="00CB6E71">
        <w:rPr>
          <w:rFonts w:ascii="Times New Roman" w:hAnsi="Times New Roman" w:cs="Times New Roman"/>
          <w:sz w:val="24"/>
          <w:szCs w:val="24"/>
        </w:rPr>
        <w:t xml:space="preserve">badania próbek odpadów pod kątem spełniania przez nie wymogów określonych </w:t>
      </w:r>
      <w:r w:rsidRPr="00CB6E71">
        <w:rPr>
          <w:rFonts w:ascii="Times New Roman" w:hAnsi="Times New Roman" w:cs="Times New Roman"/>
          <w:sz w:val="24"/>
          <w:szCs w:val="24"/>
        </w:rPr>
        <w:lastRenderedPageBreak/>
        <w:t>w</w:t>
      </w:r>
      <w:r w:rsidR="005F6D57">
        <w:rPr>
          <w:rFonts w:ascii="Times New Roman" w:hAnsi="Times New Roman" w:cs="Times New Roman"/>
          <w:sz w:val="24"/>
          <w:szCs w:val="24"/>
        </w:rPr>
        <w:t> </w:t>
      </w:r>
      <w:r w:rsidRPr="00CB6E71">
        <w:rPr>
          <w:rFonts w:ascii="Times New Roman" w:hAnsi="Times New Roman" w:cs="Times New Roman"/>
          <w:sz w:val="24"/>
          <w:szCs w:val="24"/>
        </w:rPr>
        <w:t>r</w:t>
      </w:r>
      <w:r w:rsidRPr="007E2433">
        <w:rPr>
          <w:rFonts w:ascii="Times New Roman" w:hAnsi="Times New Roman" w:cs="Times New Roman"/>
          <w:sz w:val="24"/>
          <w:szCs w:val="24"/>
        </w:rPr>
        <w:t>ozporządzeni</w:t>
      </w:r>
      <w:r w:rsidRPr="00CB6E71">
        <w:rPr>
          <w:rFonts w:ascii="Times New Roman" w:hAnsi="Times New Roman" w:cs="Times New Roman"/>
          <w:sz w:val="24"/>
          <w:szCs w:val="24"/>
        </w:rPr>
        <w:t>u</w:t>
      </w:r>
      <w:r w:rsidRPr="007E2433">
        <w:rPr>
          <w:rFonts w:ascii="Times New Roman" w:hAnsi="Times New Roman" w:cs="Times New Roman"/>
          <w:sz w:val="24"/>
          <w:szCs w:val="24"/>
        </w:rPr>
        <w:t xml:space="preserve"> Ministra Gospodarki z dnia 16 lipca 2015 r. w sprawie dopuszczania odpadów do składowania na składowiskach (Dz. U. poz. 1277).</w:t>
      </w:r>
    </w:p>
    <w:p w14:paraId="6D82F5C9" w14:textId="23936CC0" w:rsidR="00864B07" w:rsidRPr="00CB6E71" w:rsidRDefault="00864B07" w:rsidP="007E243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>Zamawiający przewiduje zamówienia badań w zakresie wskazanym w załączniku nr 3 oraz załączniku nr 4 do ww. rozporządzenia w następującym zakresie.</w:t>
      </w:r>
    </w:p>
    <w:p w14:paraId="7BC0566B" w14:textId="4DADC551" w:rsidR="00864B07" w:rsidRPr="00CB6E71" w:rsidRDefault="00864B07" w:rsidP="00864B0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ab/>
      </w:r>
      <w:r w:rsidRPr="00CB6E71">
        <w:rPr>
          <w:rFonts w:ascii="Times New Roman" w:hAnsi="Times New Roman" w:cs="Times New Roman"/>
          <w:b/>
          <w:bCs/>
          <w:sz w:val="24"/>
          <w:szCs w:val="24"/>
        </w:rPr>
        <w:t>załącznik nr 3</w:t>
      </w:r>
    </w:p>
    <w:p w14:paraId="46C6B8C7" w14:textId="4AFA1CED" w:rsidR="00864B07" w:rsidRPr="00CB6E71" w:rsidRDefault="00864B07" w:rsidP="00C605DB">
      <w:pPr>
        <w:pStyle w:val="Akapitzlist"/>
        <w:numPr>
          <w:ilvl w:val="0"/>
          <w:numId w:val="11"/>
        </w:numPr>
        <w:ind w:left="993" w:hanging="284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 xml:space="preserve">16 10 02 </w:t>
      </w:r>
      <w:r w:rsidRPr="00CB6E7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Uwodnione odpady ciekłe inne niż wymienione w 16 10 01</w:t>
      </w:r>
    </w:p>
    <w:p w14:paraId="6675C192" w14:textId="77777777" w:rsidR="00864B07" w:rsidRPr="00CB6E71" w:rsidRDefault="00864B07" w:rsidP="00864B07">
      <w:pPr>
        <w:pStyle w:val="Akapitzlist"/>
        <w:numPr>
          <w:ilvl w:val="0"/>
          <w:numId w:val="11"/>
        </w:numPr>
        <w:spacing w:line="276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 xml:space="preserve">17 03 80 </w:t>
      </w:r>
      <w:r w:rsidRPr="00CB6E71">
        <w:rPr>
          <w:rFonts w:ascii="Times New Roman" w:hAnsi="Times New Roman" w:cs="Times New Roman"/>
          <w:sz w:val="24"/>
          <w:szCs w:val="24"/>
        </w:rPr>
        <w:t>Odpadowa papa</w:t>
      </w:r>
    </w:p>
    <w:p w14:paraId="31A7A21B" w14:textId="77777777" w:rsidR="00864B07" w:rsidRPr="00CB6E71" w:rsidRDefault="00864B07" w:rsidP="00864B07">
      <w:pPr>
        <w:pStyle w:val="Akapitzlist"/>
        <w:numPr>
          <w:ilvl w:val="0"/>
          <w:numId w:val="11"/>
        </w:numPr>
        <w:spacing w:line="276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 xml:space="preserve">17 06 04 </w:t>
      </w:r>
      <w:r w:rsidRPr="00CB6E7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Materiały izolacyjne inne niż wymienione w 17 06 01 i 17 06 03</w:t>
      </w:r>
    </w:p>
    <w:p w14:paraId="049E0DC5" w14:textId="25A77F83" w:rsidR="00864B07" w:rsidRPr="00CB6E71" w:rsidRDefault="00864B07" w:rsidP="00864B07">
      <w:pPr>
        <w:pStyle w:val="Akapitzlist"/>
        <w:numPr>
          <w:ilvl w:val="0"/>
          <w:numId w:val="11"/>
        </w:numPr>
        <w:spacing w:line="276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 xml:space="preserve">17 09 04 </w:t>
      </w:r>
      <w:r w:rsidRPr="00CB6E7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Zmieszane odpady z budowy, remontów i demontażu inne niż wymienione w 17 09 01, 17 09 02, 17 09 03 (nieobjęte obowiązkiem wysegregowania frakcji o których mowa w art. 101a ust. 1 ustawy o odpadach)</w:t>
      </w:r>
    </w:p>
    <w:p w14:paraId="7B2AE1A4" w14:textId="1150DA1E" w:rsidR="00864B07" w:rsidRPr="00CB6E71" w:rsidRDefault="00864B07" w:rsidP="00864B07">
      <w:pPr>
        <w:pStyle w:val="Akapitzlist"/>
        <w:numPr>
          <w:ilvl w:val="0"/>
          <w:numId w:val="11"/>
        </w:numPr>
        <w:spacing w:line="276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>19 05 99</w:t>
      </w:r>
      <w:r w:rsidR="00C605DB" w:rsidRPr="00CB6E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605DB" w:rsidRPr="00CB6E71">
        <w:rPr>
          <w:rFonts w:ascii="Times New Roman" w:hAnsi="Times New Roman" w:cs="Times New Roman"/>
          <w:sz w:val="24"/>
          <w:szCs w:val="24"/>
        </w:rPr>
        <w:t>Inne niewymienione odpady</w:t>
      </w:r>
    </w:p>
    <w:p w14:paraId="4D20CD45" w14:textId="7CDCB214" w:rsidR="00864B07" w:rsidRPr="00CB6E71" w:rsidRDefault="00C605DB" w:rsidP="00C605DB">
      <w:pPr>
        <w:spacing w:line="276" w:lineRule="auto"/>
        <w:ind w:left="1423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 xml:space="preserve">Uwaga: dwa rodzaje odpadów (pochodzące z przetwarzania: a) odpadów zielonych i kuchennych, 2) frakcji </w:t>
      </w:r>
      <w:proofErr w:type="spellStart"/>
      <w:r w:rsidRPr="00CB6E71">
        <w:rPr>
          <w:rFonts w:ascii="Times New Roman" w:hAnsi="Times New Roman" w:cs="Times New Roman"/>
          <w:sz w:val="24"/>
          <w:szCs w:val="24"/>
        </w:rPr>
        <w:t>podsitowej</w:t>
      </w:r>
      <w:proofErr w:type="spellEnd"/>
      <w:r w:rsidRPr="00CB6E71">
        <w:rPr>
          <w:rFonts w:ascii="Times New Roman" w:hAnsi="Times New Roman" w:cs="Times New Roman"/>
          <w:sz w:val="24"/>
          <w:szCs w:val="24"/>
        </w:rPr>
        <w:t xml:space="preserve"> zmieszanych odpadów komunalnych).</w:t>
      </w:r>
    </w:p>
    <w:p w14:paraId="1F935B66" w14:textId="74E29002" w:rsidR="00864B07" w:rsidRPr="00CB6E71" w:rsidRDefault="00864B07" w:rsidP="00864B0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ab/>
        <w:t>załącznik nr 4</w:t>
      </w:r>
    </w:p>
    <w:p w14:paraId="78288AAA" w14:textId="77777777" w:rsidR="00864B07" w:rsidRPr="00CB6E71" w:rsidRDefault="00864B07" w:rsidP="00864B07">
      <w:pPr>
        <w:pStyle w:val="Akapitzlist"/>
        <w:numPr>
          <w:ilvl w:val="0"/>
          <w:numId w:val="10"/>
        </w:numPr>
        <w:spacing w:line="276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>19 12 12</w:t>
      </w:r>
      <w:r w:rsidRPr="00CB6E71">
        <w:rPr>
          <w:rFonts w:ascii="Times New Roman" w:hAnsi="Times New Roman" w:cs="Times New Roman"/>
          <w:sz w:val="24"/>
          <w:szCs w:val="24"/>
        </w:rPr>
        <w:t xml:space="preserve"> Inne odpady ( w tym zmieszane substancje i przedmioty) z mechanicznej obróbki odpadów inne niż wymienione w 19 12 11</w:t>
      </w:r>
    </w:p>
    <w:p w14:paraId="617A93E6" w14:textId="2429F384" w:rsidR="00864B07" w:rsidRPr="00CB6E71" w:rsidRDefault="00864B07" w:rsidP="00864B07">
      <w:pPr>
        <w:spacing w:line="27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 xml:space="preserve">Uwaga: </w:t>
      </w:r>
      <w:r w:rsidR="00C605DB" w:rsidRPr="00CB6E71">
        <w:rPr>
          <w:rFonts w:ascii="Times New Roman" w:hAnsi="Times New Roman" w:cs="Times New Roman"/>
          <w:sz w:val="24"/>
          <w:szCs w:val="24"/>
        </w:rPr>
        <w:t>dwa</w:t>
      </w:r>
      <w:r w:rsidRPr="00CB6E71">
        <w:rPr>
          <w:rFonts w:ascii="Times New Roman" w:hAnsi="Times New Roman" w:cs="Times New Roman"/>
          <w:sz w:val="24"/>
          <w:szCs w:val="24"/>
        </w:rPr>
        <w:t xml:space="preserve"> rodzaje odpadów (pochodzące z przetwarzania: a) frakcji </w:t>
      </w:r>
      <w:proofErr w:type="spellStart"/>
      <w:r w:rsidRPr="00CB6E71">
        <w:rPr>
          <w:rFonts w:ascii="Times New Roman" w:hAnsi="Times New Roman" w:cs="Times New Roman"/>
          <w:sz w:val="24"/>
          <w:szCs w:val="24"/>
        </w:rPr>
        <w:t>podsitowej</w:t>
      </w:r>
      <w:proofErr w:type="spellEnd"/>
      <w:r w:rsidRPr="00CB6E71">
        <w:rPr>
          <w:rFonts w:ascii="Times New Roman" w:hAnsi="Times New Roman" w:cs="Times New Roman"/>
          <w:sz w:val="24"/>
          <w:szCs w:val="24"/>
        </w:rPr>
        <w:t xml:space="preserve"> zmieszanych odpadów komunalnych, </w:t>
      </w:r>
      <w:r w:rsidR="00C605DB" w:rsidRPr="00CB6E71">
        <w:rPr>
          <w:rFonts w:ascii="Times New Roman" w:hAnsi="Times New Roman" w:cs="Times New Roman"/>
          <w:sz w:val="24"/>
          <w:szCs w:val="24"/>
        </w:rPr>
        <w:t>2</w:t>
      </w:r>
      <w:r w:rsidRPr="00CB6E71">
        <w:rPr>
          <w:rFonts w:ascii="Times New Roman" w:hAnsi="Times New Roman" w:cs="Times New Roman"/>
          <w:sz w:val="24"/>
          <w:szCs w:val="24"/>
        </w:rPr>
        <w:t>) odpadów budowlanych)</w:t>
      </w:r>
    </w:p>
    <w:p w14:paraId="54C3416D" w14:textId="77777777" w:rsidR="00864B07" w:rsidRPr="00CB6E71" w:rsidRDefault="00864B07" w:rsidP="00864B07">
      <w:pPr>
        <w:pStyle w:val="Akapitzlist"/>
        <w:numPr>
          <w:ilvl w:val="0"/>
          <w:numId w:val="10"/>
        </w:numPr>
        <w:spacing w:line="276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 xml:space="preserve">20 03 03 </w:t>
      </w:r>
      <w:r w:rsidRPr="00CB6E71">
        <w:rPr>
          <w:rFonts w:ascii="Times New Roman" w:hAnsi="Times New Roman" w:cs="Times New Roman"/>
          <w:sz w:val="24"/>
          <w:szCs w:val="24"/>
        </w:rPr>
        <w:t>Odpady z czyszczenia ulic i placów</w:t>
      </w:r>
    </w:p>
    <w:p w14:paraId="2B5F2B1E" w14:textId="465F720A" w:rsidR="00864B07" w:rsidRPr="00CB6E71" w:rsidRDefault="00864B07" w:rsidP="00864B07">
      <w:pPr>
        <w:pStyle w:val="Akapitzlist"/>
        <w:numPr>
          <w:ilvl w:val="0"/>
          <w:numId w:val="10"/>
        </w:numPr>
        <w:spacing w:line="276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20 03 99</w:t>
      </w:r>
      <w:r w:rsidRPr="00CB6E7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Odpady komunalne niewymienione w innych grupach</w:t>
      </w:r>
    </w:p>
    <w:p w14:paraId="1A7C49EF" w14:textId="490EAA99" w:rsidR="00864B07" w:rsidRPr="00CB6E71" w:rsidRDefault="00C605DB" w:rsidP="00302DB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 xml:space="preserve">Zamawiający przewiduje zamówienie 6 badań odpadów według zakresu z </w:t>
      </w:r>
      <w:r w:rsidRPr="00CB6E71">
        <w:rPr>
          <w:rFonts w:ascii="Times New Roman" w:hAnsi="Times New Roman" w:cs="Times New Roman"/>
          <w:b/>
          <w:bCs/>
          <w:sz w:val="24"/>
          <w:szCs w:val="24"/>
        </w:rPr>
        <w:t>załącznika 3</w:t>
      </w:r>
      <w:r w:rsidRPr="00CB6E71">
        <w:rPr>
          <w:rFonts w:ascii="Times New Roman" w:hAnsi="Times New Roman" w:cs="Times New Roman"/>
          <w:sz w:val="24"/>
          <w:szCs w:val="24"/>
        </w:rPr>
        <w:t xml:space="preserve"> oraz 4 prób odpadów według zakresu z </w:t>
      </w:r>
      <w:r w:rsidRPr="00CB6E71">
        <w:rPr>
          <w:rFonts w:ascii="Times New Roman" w:hAnsi="Times New Roman" w:cs="Times New Roman"/>
          <w:b/>
          <w:bCs/>
          <w:sz w:val="24"/>
          <w:szCs w:val="24"/>
        </w:rPr>
        <w:t>załącznika 4</w:t>
      </w:r>
      <w:r w:rsidRPr="00CB6E71">
        <w:rPr>
          <w:rFonts w:ascii="Times New Roman" w:hAnsi="Times New Roman" w:cs="Times New Roman"/>
          <w:sz w:val="24"/>
          <w:szCs w:val="24"/>
        </w:rPr>
        <w:t>, gwarantując zamówienie nie mniej niż 4 badań z załącznika 3 oraz 2 badań z załącznika 4.</w:t>
      </w:r>
    </w:p>
    <w:p w14:paraId="4F048AE0" w14:textId="208F7029" w:rsidR="00C605DB" w:rsidRPr="00CB6E71" w:rsidRDefault="00C605DB" w:rsidP="00302DB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1438BCED">
        <w:rPr>
          <w:rFonts w:ascii="Times New Roman" w:hAnsi="Times New Roman" w:cs="Times New Roman"/>
          <w:sz w:val="24"/>
          <w:szCs w:val="24"/>
        </w:rPr>
        <w:t xml:space="preserve">Wykonawca jest ponadto obowiązany do wykonania pobierania </w:t>
      </w:r>
      <w:r w:rsidR="401BC922" w:rsidRPr="1438BCED">
        <w:rPr>
          <w:rFonts w:ascii="Times New Roman" w:hAnsi="Times New Roman" w:cs="Times New Roman"/>
          <w:sz w:val="24"/>
          <w:szCs w:val="24"/>
        </w:rPr>
        <w:t>i</w:t>
      </w:r>
      <w:r w:rsidRPr="1438BCED">
        <w:rPr>
          <w:rFonts w:ascii="Times New Roman" w:hAnsi="Times New Roman" w:cs="Times New Roman"/>
          <w:sz w:val="24"/>
          <w:szCs w:val="24"/>
        </w:rPr>
        <w:t xml:space="preserve"> badania prób odpadów na każde zamówienie Zamawiającego, przy czym łączna wartość badań nie przekroczy trzykrotności kwoty obliczonej według przewidywanej liczby zamówionych badań.</w:t>
      </w:r>
    </w:p>
    <w:p w14:paraId="6B227908" w14:textId="77777777" w:rsidR="00864B07" w:rsidRPr="00CB6E71" w:rsidRDefault="00864B07" w:rsidP="007E243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C9FC181" w14:textId="53C26ACF" w:rsidR="00C605DB" w:rsidRPr="00BE07B4" w:rsidRDefault="009A53F8" w:rsidP="009A53F8">
      <w:pPr>
        <w:spacing w:line="276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BE07B4">
        <w:rPr>
          <w:rFonts w:ascii="Times New Roman" w:hAnsi="Times New Roman" w:cs="Times New Roman"/>
          <w:b/>
          <w:bCs/>
          <w:sz w:val="24"/>
          <w:szCs w:val="24"/>
        </w:rPr>
        <w:t>I.3. Badania struktury i składu masy składowanych odpadów</w:t>
      </w:r>
    </w:p>
    <w:p w14:paraId="52890A89" w14:textId="50A223A8" w:rsidR="00BE07B4" w:rsidRPr="00BE07B4" w:rsidRDefault="00AE6BBE" w:rsidP="00BE07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7B4">
        <w:rPr>
          <w:rFonts w:ascii="Times New Roman" w:hAnsi="Times New Roman" w:cs="Times New Roman"/>
          <w:sz w:val="24"/>
          <w:szCs w:val="24"/>
        </w:rPr>
        <w:t xml:space="preserve">Przedmiotem zamówienia jest wykonanie badań morfologii </w:t>
      </w:r>
      <w:r w:rsidR="00BE07B4" w:rsidRPr="00BE07B4">
        <w:rPr>
          <w:rFonts w:ascii="Times New Roman" w:hAnsi="Times New Roman" w:cs="Times New Roman"/>
          <w:sz w:val="24"/>
          <w:szCs w:val="24"/>
        </w:rPr>
        <w:t xml:space="preserve">składowanych </w:t>
      </w:r>
      <w:r w:rsidRPr="00BE07B4">
        <w:rPr>
          <w:rFonts w:ascii="Times New Roman" w:hAnsi="Times New Roman" w:cs="Times New Roman"/>
          <w:sz w:val="24"/>
          <w:szCs w:val="24"/>
        </w:rPr>
        <w:t>odpadów według normy</w:t>
      </w:r>
      <w:r w:rsidR="00BE07B4" w:rsidRPr="00BE07B4">
        <w:rPr>
          <w:rFonts w:ascii="Times New Roman" w:hAnsi="Times New Roman" w:cs="Times New Roman"/>
          <w:sz w:val="24"/>
          <w:szCs w:val="24"/>
        </w:rPr>
        <w:t>:</w:t>
      </w:r>
    </w:p>
    <w:p w14:paraId="61CABCA9" w14:textId="213432DD" w:rsidR="00BE07B4" w:rsidRPr="00BE07B4" w:rsidRDefault="00BE07B4" w:rsidP="00BE07B4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E07B4">
        <w:rPr>
          <w:rFonts w:ascii="Times New Roman" w:hAnsi="Times New Roman" w:cs="Times New Roman"/>
          <w:b/>
          <w:bCs/>
          <w:sz w:val="24"/>
          <w:szCs w:val="24"/>
        </w:rPr>
        <w:t xml:space="preserve">PN-93/Z-15006 - </w:t>
      </w:r>
      <w:r w:rsidRPr="00BE07B4">
        <w:rPr>
          <w:rFonts w:ascii="Times New Roman" w:hAnsi="Times New Roman" w:cs="Times New Roman"/>
          <w:sz w:val="24"/>
          <w:szCs w:val="24"/>
        </w:rPr>
        <w:t>Odpady komunalne stałe. Oznaczanie składu morfologicznego</w:t>
      </w:r>
    </w:p>
    <w:p w14:paraId="5C3CBD3A" w14:textId="3D03C8B2" w:rsidR="00BE07B4" w:rsidRPr="00BE07B4" w:rsidRDefault="00BE07B4" w:rsidP="00BE07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7B4">
        <w:rPr>
          <w:rFonts w:ascii="Times New Roman" w:hAnsi="Times New Roman" w:cs="Times New Roman"/>
          <w:sz w:val="24"/>
          <w:szCs w:val="24"/>
        </w:rPr>
        <w:t>w ramach realizacji obowiązku Zamawiającego, o którym mowa w §22 pkt 7 rozporządzenia Ministra Środowiska z dnia 30 kwietnia 2013 r. w sprawie składowisk odpadów (</w:t>
      </w:r>
      <w:proofErr w:type="spellStart"/>
      <w:r w:rsidRPr="00BE07B4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BE07B4">
        <w:rPr>
          <w:rFonts w:ascii="Times New Roman" w:hAnsi="Times New Roman" w:cs="Times New Roman"/>
          <w:sz w:val="24"/>
          <w:szCs w:val="24"/>
        </w:rPr>
        <w:t>. Dz. U. z 2022 r. poz. 1902), tj. badania struktury i składu masy składowanych odpadów.</w:t>
      </w:r>
    </w:p>
    <w:p w14:paraId="57B3DFB4" w14:textId="764B9660" w:rsidR="00BE07B4" w:rsidRDefault="00BE07B4" w:rsidP="00BE07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Aktualnie eksploatowany sektor składowiska odpadów znajduje się na części działek nr 242/2, 245, 246, 249 i 250 obręb 48 </w:t>
      </w:r>
      <w:proofErr w:type="spellStart"/>
      <w:r>
        <w:rPr>
          <w:rFonts w:ascii="Times New Roman" w:hAnsi="Times New Roman" w:cs="Times New Roman"/>
          <w:sz w:val="24"/>
          <w:szCs w:val="24"/>
        </w:rPr>
        <w:t>Szadółki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przy ul. Jabłoniowej 55 w Gdańsku.</w:t>
      </w:r>
    </w:p>
    <w:p w14:paraId="30C65E1C" w14:textId="45152832" w:rsidR="00BE07B4" w:rsidRDefault="005B69F4" w:rsidP="00BE07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7B4">
        <w:rPr>
          <w:rFonts w:ascii="Times New Roman" w:hAnsi="Times New Roman" w:cs="Times New Roman"/>
          <w:sz w:val="24"/>
          <w:szCs w:val="24"/>
        </w:rPr>
        <w:t>Badania dotyczą odpadów składowanych w danym roku kalendarzowym.</w:t>
      </w:r>
      <w:r w:rsidR="00BE07B4" w:rsidRPr="00BE07B4">
        <w:rPr>
          <w:rFonts w:ascii="Times New Roman" w:hAnsi="Times New Roman" w:cs="Times New Roman"/>
          <w:sz w:val="24"/>
          <w:szCs w:val="24"/>
        </w:rPr>
        <w:t xml:space="preserve"> Badania powinny być wykonane odrębnie dla każdego podsektora składowiska </w:t>
      </w:r>
      <w:r w:rsidR="00BE07B4">
        <w:rPr>
          <w:rFonts w:ascii="Times New Roman" w:hAnsi="Times New Roman" w:cs="Times New Roman"/>
          <w:sz w:val="24"/>
          <w:szCs w:val="24"/>
        </w:rPr>
        <w:t xml:space="preserve">odpadów na którym w 2026 roku były składowane odpady, przy czym przewiduje się, że w 2026 roku odpady będą składowane częściowo na podsektorze 800/3.1, a częściowo na podsektorze 800/3.3. </w:t>
      </w:r>
    </w:p>
    <w:p w14:paraId="755ED2B6" w14:textId="0BC57280" w:rsidR="00BE07B4" w:rsidRDefault="00BE07B4" w:rsidP="00BE07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potrzeby pobierania próbek, Zamawiający udostępni wykonawcy informacje o rzędnej składowania odpadów na zakończenie poprzedniego roku kalendarzowego.</w:t>
      </w:r>
    </w:p>
    <w:p w14:paraId="37058E7F" w14:textId="2698D0E7" w:rsidR="00BE07B4" w:rsidRDefault="00BE07B4" w:rsidP="00BE07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Badania powinny być wykonane w grudniu 2026 r. </w:t>
      </w:r>
    </w:p>
    <w:p w14:paraId="3922748A" w14:textId="77777777" w:rsidR="005B69F4" w:rsidRPr="00CB6E71" w:rsidRDefault="005B69F4" w:rsidP="005B69F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1D540E6" w14:textId="62A0AB54" w:rsidR="00C605DB" w:rsidRPr="00CB6E71" w:rsidRDefault="005965C4" w:rsidP="005965C4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>POBIERANIE PRÓBEK</w:t>
      </w:r>
    </w:p>
    <w:p w14:paraId="24CFBA0D" w14:textId="4DBBE1FB" w:rsidR="00CB6E71" w:rsidRPr="00CB6E71" w:rsidRDefault="00CB6E71" w:rsidP="00CB6E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 xml:space="preserve">Przed przystąpieniem do pobierania próbek laboratorium powinno przeprowadzić wizję lokalną w miejscu planowanego pobierania. Działania przeprowadzane przez laboratorium w ramach wizji lokalnej, ich wyniki oraz pozyskane dane i informacje powinny być udokumentowane. Na podstawie pozyskanych danych laboratorium powinno sporządzić </w:t>
      </w:r>
      <w:r w:rsidRPr="00AE6BBE">
        <w:rPr>
          <w:rFonts w:ascii="Times New Roman" w:hAnsi="Times New Roman" w:cs="Times New Roman"/>
          <w:b/>
          <w:bCs/>
          <w:sz w:val="24"/>
          <w:szCs w:val="24"/>
        </w:rPr>
        <w:t>plan pobierania próbek</w:t>
      </w:r>
      <w:r w:rsidRPr="00CB6E71">
        <w:rPr>
          <w:rFonts w:ascii="Times New Roman" w:hAnsi="Times New Roman" w:cs="Times New Roman"/>
          <w:sz w:val="24"/>
          <w:szCs w:val="24"/>
        </w:rPr>
        <w:t>, zgodnie z wytycznymi normy:</w:t>
      </w:r>
    </w:p>
    <w:p w14:paraId="0F81E36F" w14:textId="77777777" w:rsidR="00CB6E71" w:rsidRPr="00CB6E71" w:rsidRDefault="00CB6E71" w:rsidP="00CB6E71">
      <w:pPr>
        <w:spacing w:line="276" w:lineRule="auto"/>
        <w:ind w:left="708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 xml:space="preserve">PN-EN 14899. </w:t>
      </w:r>
      <w:r w:rsidRPr="00CB6E71">
        <w:rPr>
          <w:rFonts w:ascii="Times New Roman" w:hAnsi="Times New Roman" w:cs="Times New Roman"/>
          <w:sz w:val="24"/>
          <w:szCs w:val="24"/>
        </w:rPr>
        <w:t>Charakteryzowanie odpadów – Pobieranie próbek materiałów – Struktura przygotowania i zastosowania planu pobierania próbek</w:t>
      </w:r>
      <w:r w:rsidRPr="00CB6E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0EE0464" w14:textId="13F36340" w:rsidR="00CB6E71" w:rsidRPr="00CB6E71" w:rsidRDefault="00CB6E71" w:rsidP="00CB6E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E71">
        <w:rPr>
          <w:rFonts w:ascii="Times New Roman" w:hAnsi="Times New Roman" w:cs="Times New Roman"/>
          <w:sz w:val="24"/>
          <w:szCs w:val="24"/>
        </w:rPr>
        <w:t>Procedura pobierania próbek powinna przedstawiać tryb postępowania dla danego rodzaju badanych odpadów z uwzględnieniem grup walidacyjnych i/lub charakterystycznych rodzajów odpadów z danej grupy walidacyjnej, tak aby zapewnić próbkę reprezentatywną dla całości ocenianego obiektu. Postępowanie przy pobieraniu próbek oraz protokół pobierania próbek powinny uwzględniać wymagania ww. normy.</w:t>
      </w:r>
    </w:p>
    <w:p w14:paraId="47EA2BFE" w14:textId="71461814" w:rsidR="00CB6E71" w:rsidRPr="00CB6E71" w:rsidRDefault="00CB6E71" w:rsidP="00CB6E71">
      <w:pPr>
        <w:suppressAutoHyphens/>
        <w:autoSpaceDN w:val="0"/>
        <w:spacing w:before="120" w:after="0" w:line="276" w:lineRule="auto"/>
        <w:rPr>
          <w:rFonts w:ascii="Times New Roman" w:eastAsia="Aptos" w:hAnsi="Times New Roman" w:cs="Times New Roman"/>
          <w:kern w:val="3"/>
          <w:sz w:val="24"/>
          <w:szCs w:val="24"/>
        </w:rPr>
      </w:pPr>
      <w:r w:rsidRPr="00CB6E71">
        <w:rPr>
          <w:rFonts w:ascii="Times New Roman" w:eastAsia="Aptos" w:hAnsi="Times New Roman" w:cs="Times New Roman"/>
          <w:kern w:val="3"/>
          <w:sz w:val="24"/>
          <w:szCs w:val="24"/>
        </w:rPr>
        <w:t xml:space="preserve">Wykonawca obowiązany jest do przedłożenia, wraz ze sprawozdaniami z badań, podpisanych protokołów z pobierania prób zawierających w szczególności: </w:t>
      </w:r>
    </w:p>
    <w:p w14:paraId="7DA6977F" w14:textId="77777777" w:rsidR="00CB6E71" w:rsidRPr="00CB6E71" w:rsidRDefault="00CB6E71" w:rsidP="00CB6E71">
      <w:pPr>
        <w:suppressAutoHyphens/>
        <w:autoSpaceDN w:val="0"/>
        <w:spacing w:line="276" w:lineRule="auto"/>
        <w:ind w:left="284"/>
        <w:contextualSpacing/>
        <w:rPr>
          <w:rFonts w:ascii="Times New Roman" w:eastAsia="Aptos" w:hAnsi="Times New Roman" w:cs="Times New Roman"/>
          <w:kern w:val="3"/>
          <w:sz w:val="24"/>
          <w:szCs w:val="24"/>
        </w:rPr>
      </w:pPr>
      <w:r w:rsidRPr="00CB6E71">
        <w:rPr>
          <w:rFonts w:ascii="Times New Roman" w:eastAsia="Aptos" w:hAnsi="Times New Roman" w:cs="Times New Roman"/>
          <w:kern w:val="3"/>
          <w:sz w:val="24"/>
          <w:szCs w:val="24"/>
        </w:rPr>
        <w:t>a)</w:t>
      </w:r>
      <w:r w:rsidRPr="00CB6E71">
        <w:rPr>
          <w:rFonts w:ascii="Times New Roman" w:eastAsia="Aptos" w:hAnsi="Times New Roman" w:cs="Times New Roman"/>
          <w:kern w:val="3"/>
          <w:sz w:val="24"/>
          <w:szCs w:val="24"/>
        </w:rPr>
        <w:tab/>
        <w:t>datę i godzinę (od – do) pobrania prób,</w:t>
      </w:r>
    </w:p>
    <w:p w14:paraId="7B0ED660" w14:textId="77777777" w:rsidR="00CB6E71" w:rsidRPr="00CB6E71" w:rsidRDefault="00CB6E71" w:rsidP="00CB6E71">
      <w:pPr>
        <w:suppressAutoHyphens/>
        <w:autoSpaceDN w:val="0"/>
        <w:spacing w:line="276" w:lineRule="auto"/>
        <w:ind w:left="284"/>
        <w:contextualSpacing/>
        <w:rPr>
          <w:rFonts w:ascii="Times New Roman" w:eastAsia="Aptos" w:hAnsi="Times New Roman" w:cs="Times New Roman"/>
          <w:kern w:val="3"/>
          <w:sz w:val="24"/>
          <w:szCs w:val="24"/>
        </w:rPr>
      </w:pPr>
      <w:r w:rsidRPr="00CB6E71">
        <w:rPr>
          <w:rFonts w:ascii="Times New Roman" w:eastAsia="Aptos" w:hAnsi="Times New Roman" w:cs="Times New Roman"/>
          <w:kern w:val="3"/>
          <w:sz w:val="24"/>
          <w:szCs w:val="24"/>
        </w:rPr>
        <w:t>b)</w:t>
      </w:r>
      <w:r w:rsidRPr="00CB6E71">
        <w:rPr>
          <w:rFonts w:ascii="Times New Roman" w:eastAsia="Aptos" w:hAnsi="Times New Roman" w:cs="Times New Roman"/>
          <w:kern w:val="3"/>
          <w:sz w:val="24"/>
          <w:szCs w:val="24"/>
        </w:rPr>
        <w:tab/>
        <w:t xml:space="preserve">imiona i nazwiska osób wykonujących pobranie prób, </w:t>
      </w:r>
    </w:p>
    <w:p w14:paraId="034308CE" w14:textId="77777777" w:rsidR="00CB6E71" w:rsidRPr="00CB6E71" w:rsidRDefault="00CB6E71" w:rsidP="00CB6E71">
      <w:pPr>
        <w:suppressAutoHyphens/>
        <w:autoSpaceDN w:val="0"/>
        <w:spacing w:line="276" w:lineRule="auto"/>
        <w:ind w:left="284"/>
        <w:contextualSpacing/>
        <w:rPr>
          <w:rFonts w:ascii="Times New Roman" w:eastAsia="Aptos" w:hAnsi="Times New Roman" w:cs="Times New Roman"/>
          <w:kern w:val="3"/>
          <w:sz w:val="24"/>
          <w:szCs w:val="24"/>
        </w:rPr>
      </w:pPr>
      <w:r w:rsidRPr="00CB6E71">
        <w:rPr>
          <w:rFonts w:ascii="Times New Roman" w:eastAsia="Aptos" w:hAnsi="Times New Roman" w:cs="Times New Roman"/>
          <w:kern w:val="3"/>
          <w:sz w:val="24"/>
          <w:szCs w:val="24"/>
        </w:rPr>
        <w:t>c)</w:t>
      </w:r>
      <w:r w:rsidRPr="00CB6E71">
        <w:rPr>
          <w:rFonts w:ascii="Times New Roman" w:eastAsia="Aptos" w:hAnsi="Times New Roman" w:cs="Times New Roman"/>
          <w:kern w:val="3"/>
          <w:sz w:val="24"/>
          <w:szCs w:val="24"/>
        </w:rPr>
        <w:tab/>
        <w:t>miejsce pobrania prób,</w:t>
      </w:r>
    </w:p>
    <w:p w14:paraId="3DB577EA" w14:textId="77777777" w:rsidR="00CB6E71" w:rsidRPr="00CB6E71" w:rsidRDefault="00CB6E71" w:rsidP="00CB6E71">
      <w:pPr>
        <w:suppressAutoHyphens/>
        <w:autoSpaceDN w:val="0"/>
        <w:spacing w:line="276" w:lineRule="auto"/>
        <w:ind w:left="284"/>
        <w:contextualSpacing/>
        <w:rPr>
          <w:rFonts w:ascii="Times New Roman" w:eastAsia="Aptos" w:hAnsi="Times New Roman" w:cs="Times New Roman"/>
          <w:kern w:val="3"/>
          <w:sz w:val="24"/>
          <w:szCs w:val="24"/>
        </w:rPr>
      </w:pPr>
      <w:r w:rsidRPr="00CB6E71">
        <w:rPr>
          <w:rFonts w:ascii="Times New Roman" w:eastAsia="Aptos" w:hAnsi="Times New Roman" w:cs="Times New Roman"/>
          <w:kern w:val="3"/>
          <w:sz w:val="24"/>
          <w:szCs w:val="24"/>
        </w:rPr>
        <w:t>d)</w:t>
      </w:r>
      <w:r w:rsidRPr="00CB6E71">
        <w:rPr>
          <w:rFonts w:ascii="Times New Roman" w:eastAsia="Aptos" w:hAnsi="Times New Roman" w:cs="Times New Roman"/>
          <w:kern w:val="3"/>
          <w:sz w:val="24"/>
          <w:szCs w:val="24"/>
        </w:rPr>
        <w:tab/>
        <w:t>metodykę pobierania prób,</w:t>
      </w:r>
    </w:p>
    <w:p w14:paraId="3E7AEB2E" w14:textId="0F1C0B49" w:rsidR="00CB6E71" w:rsidRPr="00AE6BBE" w:rsidRDefault="00CB6E71" w:rsidP="00AE6BBE">
      <w:pPr>
        <w:suppressAutoHyphens/>
        <w:autoSpaceDN w:val="0"/>
        <w:spacing w:line="276" w:lineRule="auto"/>
        <w:ind w:left="284"/>
        <w:contextualSpacing/>
        <w:rPr>
          <w:rFonts w:ascii="Times New Roman" w:eastAsia="Aptos" w:hAnsi="Times New Roman" w:cs="Times New Roman"/>
          <w:kern w:val="3"/>
          <w:sz w:val="24"/>
          <w:szCs w:val="24"/>
        </w:rPr>
      </w:pPr>
      <w:r w:rsidRPr="00CB6E71">
        <w:rPr>
          <w:rFonts w:ascii="Times New Roman" w:eastAsia="Aptos" w:hAnsi="Times New Roman" w:cs="Times New Roman"/>
          <w:kern w:val="3"/>
          <w:sz w:val="24"/>
          <w:szCs w:val="24"/>
        </w:rPr>
        <w:t>e)</w:t>
      </w:r>
      <w:r w:rsidRPr="00CB6E71">
        <w:rPr>
          <w:rFonts w:ascii="Times New Roman" w:eastAsia="Aptos" w:hAnsi="Times New Roman" w:cs="Times New Roman"/>
          <w:kern w:val="3"/>
          <w:sz w:val="24"/>
          <w:szCs w:val="24"/>
        </w:rPr>
        <w:tab/>
        <w:t>aparaturę użytą do pobrania prób.</w:t>
      </w:r>
    </w:p>
    <w:p w14:paraId="5EA05A8A" w14:textId="77777777" w:rsidR="00CB6E71" w:rsidRPr="00CB6E71" w:rsidRDefault="00CB6E71" w:rsidP="007E243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2D66A52" w14:textId="034A6C54" w:rsidR="00C605DB" w:rsidRPr="00CB6E71" w:rsidRDefault="00302DB7" w:rsidP="00302DB7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6E71">
        <w:rPr>
          <w:rFonts w:ascii="Times New Roman" w:hAnsi="Times New Roman" w:cs="Times New Roman"/>
          <w:b/>
          <w:bCs/>
          <w:sz w:val="24"/>
          <w:szCs w:val="24"/>
        </w:rPr>
        <w:t>WYMAGANIA DOT. KWALIFIKACJI WYKONAWCY</w:t>
      </w:r>
    </w:p>
    <w:p w14:paraId="22636C1B" w14:textId="77777777" w:rsidR="00302DB7" w:rsidRPr="00CB6E71" w:rsidRDefault="00302DB7" w:rsidP="00302DB7">
      <w:pPr>
        <w:widowControl w:val="0"/>
        <w:autoSpaceDE w:val="0"/>
        <w:autoSpaceDN w:val="0"/>
        <w:spacing w:line="276" w:lineRule="auto"/>
        <w:ind w:right="-1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B6E71">
        <w:rPr>
          <w:rFonts w:ascii="Times New Roman" w:eastAsia="Aptos" w:hAnsi="Times New Roman" w:cs="Times New Roman"/>
          <w:kern w:val="3"/>
          <w:sz w:val="24"/>
          <w:szCs w:val="24"/>
        </w:rPr>
        <w:t>Wykonawca obowiązany jest posiadać certyfikat akredytacji laboratorium badawczego, wydany przez Polskie Centrum Akredytacji, na wykonanie badań objętych zakresem zamówienia (</w:t>
      </w:r>
      <w:r w:rsidRPr="00CB6E71">
        <w:rPr>
          <w:rFonts w:ascii="Times New Roman" w:eastAsia="Aptos" w:hAnsi="Times New Roman" w:cs="Times New Roman"/>
          <w:b/>
          <w:bCs/>
          <w:kern w:val="3"/>
          <w:sz w:val="24"/>
          <w:szCs w:val="24"/>
        </w:rPr>
        <w:t>w tym pobierania próbek</w:t>
      </w:r>
      <w:r w:rsidRPr="00CB6E71">
        <w:rPr>
          <w:rFonts w:ascii="Times New Roman" w:eastAsia="Aptos" w:hAnsi="Times New Roman" w:cs="Times New Roman"/>
          <w:kern w:val="3"/>
          <w:sz w:val="24"/>
          <w:szCs w:val="24"/>
        </w:rPr>
        <w:t xml:space="preserve">) lub certyfikat równoważny. </w:t>
      </w:r>
      <w:r w:rsidRPr="00CB6E71">
        <w:rPr>
          <w:rFonts w:ascii="Times New Roman" w:hAnsi="Times New Roman" w:cs="Times New Roman"/>
          <w:sz w:val="24"/>
          <w:szCs w:val="24"/>
        </w:rPr>
        <w:t xml:space="preserve">Za dokumenty równoważne będą uznawane certyfikaty akredytacji laboratorium wydane i uznawane w krajach Unii Europejskiej lub uprawnienia do badania właściwości fizykochemicznych wydane i uznawane w krajach Unii Europejskiej w zakresie badań właściwości fizykochemicznych  </w:t>
      </w:r>
      <w:r w:rsidRPr="00CB6E71">
        <w:rPr>
          <w:rFonts w:ascii="Times New Roman" w:hAnsi="Times New Roman" w:cs="Times New Roman"/>
          <w:sz w:val="24"/>
          <w:szCs w:val="24"/>
        </w:rPr>
        <w:lastRenderedPageBreak/>
        <w:t>próbek będących przedmiotem zamówienia.</w:t>
      </w:r>
    </w:p>
    <w:p w14:paraId="48694397" w14:textId="485B899D" w:rsidR="007E2433" w:rsidRPr="00CB6E71" w:rsidRDefault="00302DB7" w:rsidP="00CB6E71">
      <w:pPr>
        <w:adjustRightInd w:val="0"/>
        <w:spacing w:before="120" w:line="276" w:lineRule="auto"/>
        <w:jc w:val="both"/>
        <w:rPr>
          <w:rFonts w:ascii="Times New Roman" w:eastAsia="Aptos" w:hAnsi="Times New Roman" w:cs="Times New Roman"/>
          <w:kern w:val="3"/>
          <w:sz w:val="24"/>
          <w:szCs w:val="24"/>
        </w:rPr>
      </w:pPr>
      <w:r w:rsidRPr="00CB6E71">
        <w:rPr>
          <w:rFonts w:ascii="Times New Roman" w:eastAsia="Aptos" w:hAnsi="Times New Roman" w:cs="Times New Roman"/>
          <w:kern w:val="3"/>
          <w:sz w:val="24"/>
          <w:szCs w:val="24"/>
        </w:rPr>
        <w:t>W przypadku gdyby charakter próbki nie pozwalał na przebadanie jej zgodnie z metodą objętą zakresem akredytacji, wskazaną w ofercie, Wykonawca obowiązany jest zaproponować alternatywną metodę badania próbki, a w przypadku braku akredytacji – zlecić wykonanie badania podwykonawcy (zewnętrznego dostawcy usług z listy kwalifikowanych dostawców usług).</w:t>
      </w:r>
    </w:p>
    <w:p w14:paraId="0D91113F" w14:textId="5DB9B68E" w:rsidR="00D47341" w:rsidRPr="00513551" w:rsidRDefault="00D47341" w:rsidP="00CB6E71">
      <w:pPr>
        <w:spacing w:line="276" w:lineRule="auto"/>
        <w:ind w:left="42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513551">
        <w:rPr>
          <w:rFonts w:ascii="Times New Roman" w:hAnsi="Times New Roman" w:cs="Times New Roman"/>
          <w:sz w:val="24"/>
          <w:szCs w:val="24"/>
        </w:rPr>
        <w:br/>
      </w:r>
      <w:r w:rsidR="00CB6E71">
        <w:rPr>
          <w:rFonts w:ascii="Times New Roman" w:hAnsi="Times New Roman" w:cs="Times New Roman"/>
          <w:b/>
          <w:bCs/>
          <w:sz w:val="24"/>
          <w:szCs w:val="24"/>
        </w:rPr>
        <w:t xml:space="preserve">IV. </w:t>
      </w:r>
      <w:r w:rsidR="00CB6E7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13551">
        <w:rPr>
          <w:rFonts w:ascii="Times New Roman" w:hAnsi="Times New Roman" w:cs="Times New Roman"/>
          <w:b/>
          <w:bCs/>
          <w:sz w:val="24"/>
          <w:szCs w:val="24"/>
        </w:rPr>
        <w:t>TERMIN REALIZACJI ZAMÓWIENIA:</w:t>
      </w:r>
    </w:p>
    <w:p w14:paraId="67FC14F5" w14:textId="3E98BF86" w:rsidR="00D47341" w:rsidRDefault="00D47341" w:rsidP="00513551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13551">
        <w:rPr>
          <w:rFonts w:ascii="Times New Roman" w:hAnsi="Times New Roman" w:cs="Times New Roman"/>
          <w:sz w:val="24"/>
          <w:szCs w:val="24"/>
        </w:rPr>
        <w:t xml:space="preserve">Wykonanie </w:t>
      </w:r>
      <w:r w:rsidR="00CB6E71">
        <w:rPr>
          <w:rFonts w:ascii="Times New Roman" w:hAnsi="Times New Roman" w:cs="Times New Roman"/>
          <w:sz w:val="24"/>
          <w:szCs w:val="24"/>
        </w:rPr>
        <w:t>pobierania prób: 2026 rok (raz w miesiącu)</w:t>
      </w:r>
    </w:p>
    <w:p w14:paraId="28602FCC" w14:textId="25868686" w:rsidR="00BD6485" w:rsidRDefault="00BD6485" w:rsidP="00513551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pobierania prób: do 15. dnia każdego miesiąca (za wyjątkiem stycznia 2026 – do końca miesiąca), chyba że Strony uzgodnią inaczej.</w:t>
      </w:r>
    </w:p>
    <w:p w14:paraId="7F5E3249" w14:textId="1A1F0B88" w:rsidR="00D47341" w:rsidRDefault="00CB6E71" w:rsidP="00CB6E71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sprawozdań z badań: 1</w:t>
      </w:r>
      <w:r w:rsidR="0076539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dni roboczych od daty pobierania prób.</w:t>
      </w:r>
    </w:p>
    <w:p w14:paraId="0500E9F5" w14:textId="77777777" w:rsidR="00AE6BBE" w:rsidRPr="00AE6BBE" w:rsidRDefault="00AE6BBE" w:rsidP="00AE6BBE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CDC9EC6" w14:textId="003A86B6" w:rsidR="0042558F" w:rsidRPr="00AE6BBE" w:rsidRDefault="0042558F" w:rsidP="0042558F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6BBE">
        <w:rPr>
          <w:rFonts w:ascii="Times New Roman" w:hAnsi="Times New Roman" w:cs="Times New Roman"/>
          <w:b/>
          <w:bCs/>
          <w:sz w:val="24"/>
          <w:szCs w:val="24"/>
        </w:rPr>
        <w:t>INNE ZAGADNIENIA</w:t>
      </w:r>
    </w:p>
    <w:p w14:paraId="43B14D34" w14:textId="33170FB2" w:rsidR="0042558F" w:rsidRDefault="0042558F" w:rsidP="00425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ustalenia, że zamówienie badań na cały 2026 rok wymaga ogłoszenia postępowania przetargowego, Zamawiający </w:t>
      </w:r>
      <w:r w:rsidR="00AE6BBE">
        <w:rPr>
          <w:rFonts w:ascii="Times New Roman" w:hAnsi="Times New Roman" w:cs="Times New Roman"/>
          <w:sz w:val="24"/>
          <w:szCs w:val="24"/>
        </w:rPr>
        <w:t>przewiduje</w:t>
      </w:r>
      <w:r>
        <w:rPr>
          <w:rFonts w:ascii="Times New Roman" w:hAnsi="Times New Roman" w:cs="Times New Roman"/>
          <w:sz w:val="24"/>
          <w:szCs w:val="24"/>
        </w:rPr>
        <w:t xml:space="preserve"> możliwość</w:t>
      </w:r>
      <w:r w:rsidR="00AE6BBE">
        <w:rPr>
          <w:rFonts w:ascii="Times New Roman" w:hAnsi="Times New Roman" w:cs="Times New Roman"/>
          <w:sz w:val="24"/>
          <w:szCs w:val="24"/>
        </w:rPr>
        <w:t>, na podstawie przedstawionych ofert, zawarcia umowy na wykonywanie badań w I kwartale 2026 roku.</w:t>
      </w:r>
    </w:p>
    <w:p w14:paraId="3EA85992" w14:textId="49C13AF8" w:rsidR="00AE6BBE" w:rsidRDefault="0021698C" w:rsidP="00425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pytań dot. niniejszego zamówienia, osobą do kontaktu jest:</w:t>
      </w:r>
    </w:p>
    <w:p w14:paraId="62DCF13B" w14:textId="078EDC9A" w:rsidR="0021698C" w:rsidRDefault="0021698C" w:rsidP="008114B2">
      <w:pPr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114B2">
        <w:rPr>
          <w:rFonts w:ascii="Times New Roman" w:hAnsi="Times New Roman" w:cs="Times New Roman"/>
          <w:b/>
          <w:bCs/>
          <w:sz w:val="24"/>
          <w:szCs w:val="24"/>
        </w:rPr>
        <w:t>Jakub Piekart</w:t>
      </w:r>
      <w:r>
        <w:rPr>
          <w:rFonts w:ascii="Times New Roman" w:hAnsi="Times New Roman" w:cs="Times New Roman"/>
          <w:sz w:val="24"/>
          <w:szCs w:val="24"/>
        </w:rPr>
        <w:t xml:space="preserve"> – starszy specjalista ds. ochrony środowiska w Zakładzie Utylizacyjnym Sp. z o.o., </w:t>
      </w:r>
      <w:r w:rsidR="008114B2">
        <w:rPr>
          <w:rFonts w:ascii="Times New Roman" w:hAnsi="Times New Roman" w:cs="Times New Roman"/>
          <w:sz w:val="24"/>
          <w:szCs w:val="24"/>
        </w:rPr>
        <w:t>tel. 518 438</w:t>
      </w:r>
      <w:r w:rsidR="00CE46EA">
        <w:rPr>
          <w:rFonts w:ascii="Times New Roman" w:hAnsi="Times New Roman" w:cs="Times New Roman"/>
          <w:sz w:val="24"/>
          <w:szCs w:val="24"/>
        </w:rPr>
        <w:t> </w:t>
      </w:r>
      <w:r w:rsidR="008114B2">
        <w:rPr>
          <w:rFonts w:ascii="Times New Roman" w:hAnsi="Times New Roman" w:cs="Times New Roman"/>
          <w:sz w:val="24"/>
          <w:szCs w:val="24"/>
        </w:rPr>
        <w:t>823</w:t>
      </w:r>
    </w:p>
    <w:p w14:paraId="0602CE4D" w14:textId="77777777" w:rsidR="00CE46EA" w:rsidRDefault="00CE46EA" w:rsidP="008114B2">
      <w:pPr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</w:p>
    <w:p w14:paraId="02285275" w14:textId="6FBA8281" w:rsidR="00AE6BBE" w:rsidRDefault="00AE6BBE" w:rsidP="00AE6BBE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6BBE">
        <w:rPr>
          <w:rFonts w:ascii="Times New Roman" w:hAnsi="Times New Roman" w:cs="Times New Roman"/>
          <w:b/>
          <w:bCs/>
          <w:sz w:val="24"/>
          <w:szCs w:val="24"/>
        </w:rPr>
        <w:t>FORMULARZ OFERTY</w:t>
      </w:r>
    </w:p>
    <w:p w14:paraId="4A23FEC0" w14:textId="072D92B8" w:rsidR="004919E6" w:rsidRDefault="00BE07B4" w:rsidP="00BE07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7B4">
        <w:rPr>
          <w:rFonts w:ascii="Times New Roman" w:hAnsi="Times New Roman" w:cs="Times New Roman"/>
          <w:sz w:val="24"/>
          <w:szCs w:val="24"/>
        </w:rPr>
        <w:t xml:space="preserve">Porównanie cenowe ofert odbędzie się z uwzględnieniem </w:t>
      </w:r>
      <w:r w:rsidR="004919E6">
        <w:rPr>
          <w:rFonts w:ascii="Times New Roman" w:hAnsi="Times New Roman" w:cs="Times New Roman"/>
          <w:sz w:val="24"/>
          <w:szCs w:val="24"/>
        </w:rPr>
        <w:t>maksymalnej liczby badanych próbek dla badań technologicznych oraz przewidywanej liczby próbek dla testów zgodności.</w:t>
      </w:r>
    </w:p>
    <w:p w14:paraId="3E57A6B3" w14:textId="451F17DD" w:rsidR="00BE07B4" w:rsidRPr="00BE07B4" w:rsidRDefault="00BE07B4" w:rsidP="00BE07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Oferty należy przedkładać na następującym formularzu cenowym, przedkładając dodatkowo dokumenty potwierdzające spełnianie wymagań określonych w niniejszym OPZ.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2"/>
        <w:gridCol w:w="1971"/>
        <w:gridCol w:w="915"/>
        <w:gridCol w:w="1427"/>
        <w:gridCol w:w="905"/>
        <w:gridCol w:w="1409"/>
        <w:gridCol w:w="1903"/>
      </w:tblGrid>
      <w:tr w:rsidR="00155ADB" w:rsidRPr="00D15425" w14:paraId="591A983E" w14:textId="77777777" w:rsidTr="004919E6">
        <w:tc>
          <w:tcPr>
            <w:tcW w:w="532" w:type="dxa"/>
            <w:vAlign w:val="center"/>
          </w:tcPr>
          <w:p w14:paraId="05033FDD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971" w:type="dxa"/>
            <w:vAlign w:val="center"/>
          </w:tcPr>
          <w:p w14:paraId="68B5A746" w14:textId="76EF4F18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Rodzaj badania:</w:t>
            </w:r>
          </w:p>
        </w:tc>
        <w:tc>
          <w:tcPr>
            <w:tcW w:w="915" w:type="dxa"/>
          </w:tcPr>
          <w:p w14:paraId="6E665DFB" w14:textId="77BE5BC3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54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Status metody</w:t>
            </w:r>
            <w:r w:rsidRPr="00D1542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27" w:type="dxa"/>
          </w:tcPr>
          <w:p w14:paraId="1EB521FA" w14:textId="5CD34AD0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54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Dokument odniesienia</w:t>
            </w:r>
            <w:r w:rsidRPr="00D1542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05" w:type="dxa"/>
          </w:tcPr>
          <w:p w14:paraId="1BDF05CB" w14:textId="30E9FAE2" w:rsidR="00155ADB" w:rsidRPr="004919E6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19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Liczba</w:t>
            </w:r>
          </w:p>
        </w:tc>
        <w:tc>
          <w:tcPr>
            <w:tcW w:w="1409" w:type="dxa"/>
          </w:tcPr>
          <w:p w14:paraId="55EDFCA9" w14:textId="1B4A8A78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54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netto [zł]</w:t>
            </w:r>
          </w:p>
        </w:tc>
        <w:tc>
          <w:tcPr>
            <w:tcW w:w="1903" w:type="dxa"/>
          </w:tcPr>
          <w:p w14:paraId="2602B6EA" w14:textId="15AED352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54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Razem:</w:t>
            </w:r>
          </w:p>
        </w:tc>
      </w:tr>
      <w:tr w:rsidR="00155ADB" w:rsidRPr="00D15425" w14:paraId="7A575C09" w14:textId="77777777" w:rsidTr="004919E6">
        <w:tc>
          <w:tcPr>
            <w:tcW w:w="532" w:type="dxa"/>
            <w:vAlign w:val="center"/>
          </w:tcPr>
          <w:p w14:paraId="6C4F6773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71" w:type="dxa"/>
            <w:vAlign w:val="center"/>
          </w:tcPr>
          <w:p w14:paraId="3D409A51" w14:textId="77777777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AT4</w:t>
            </w:r>
          </w:p>
        </w:tc>
        <w:tc>
          <w:tcPr>
            <w:tcW w:w="915" w:type="dxa"/>
          </w:tcPr>
          <w:p w14:paraId="1FB2E54E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62B9E4EF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726CF2DC" w14:textId="57094A69" w:rsidR="00155ADB" w:rsidRPr="004919E6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19E6">
              <w:rPr>
                <w:rFonts w:ascii="Times New Roman" w:hAnsi="Times New Roman" w:cs="Times New Roman"/>
              </w:rPr>
              <w:t>1</w:t>
            </w:r>
            <w:r w:rsidR="00690BCF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409" w:type="dxa"/>
            <w:vAlign w:val="center"/>
          </w:tcPr>
          <w:p w14:paraId="58ADCF2B" w14:textId="402AB362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1EF1782B" w14:textId="25B84298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7DF19C87" w14:textId="77777777" w:rsidTr="004919E6">
        <w:tc>
          <w:tcPr>
            <w:tcW w:w="532" w:type="dxa"/>
            <w:vAlign w:val="center"/>
          </w:tcPr>
          <w:p w14:paraId="0472BC1C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71" w:type="dxa"/>
            <w:vAlign w:val="center"/>
          </w:tcPr>
          <w:p w14:paraId="40A734F2" w14:textId="77777777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strata przy prażeniu (LOI)</w:t>
            </w:r>
          </w:p>
        </w:tc>
        <w:tc>
          <w:tcPr>
            <w:tcW w:w="915" w:type="dxa"/>
          </w:tcPr>
          <w:p w14:paraId="6748B2CE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174318CA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69A6F949" w14:textId="39316904" w:rsidR="00155ADB" w:rsidRPr="004919E6" w:rsidRDefault="00ED3B17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19E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409" w:type="dxa"/>
            <w:vAlign w:val="center"/>
          </w:tcPr>
          <w:p w14:paraId="45B64966" w14:textId="7DC080A0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7D2AACC3" w14:textId="029825D4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10712C57" w14:textId="77777777" w:rsidTr="004919E6">
        <w:tc>
          <w:tcPr>
            <w:tcW w:w="532" w:type="dxa"/>
            <w:vAlign w:val="center"/>
          </w:tcPr>
          <w:p w14:paraId="390EDD21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71" w:type="dxa"/>
            <w:vAlign w:val="center"/>
          </w:tcPr>
          <w:p w14:paraId="0A461F05" w14:textId="77777777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zawartość węgla organicznego (TOC)</w:t>
            </w:r>
          </w:p>
        </w:tc>
        <w:tc>
          <w:tcPr>
            <w:tcW w:w="915" w:type="dxa"/>
          </w:tcPr>
          <w:p w14:paraId="0B461C76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0EA3BDBC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3F20C919" w14:textId="272F48FD" w:rsidR="00155ADB" w:rsidRPr="004919E6" w:rsidRDefault="00ED3B17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19E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409" w:type="dxa"/>
            <w:vAlign w:val="center"/>
          </w:tcPr>
          <w:p w14:paraId="67CFAC74" w14:textId="5070CD04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2517DF52" w14:textId="528C1BDB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0F617EB4" w14:textId="77777777" w:rsidTr="004919E6">
        <w:tc>
          <w:tcPr>
            <w:tcW w:w="532" w:type="dxa"/>
            <w:vAlign w:val="center"/>
          </w:tcPr>
          <w:p w14:paraId="60BED241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71" w:type="dxa"/>
            <w:vAlign w:val="center"/>
          </w:tcPr>
          <w:p w14:paraId="139500DA" w14:textId="77777777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zawartość wody</w:t>
            </w:r>
          </w:p>
        </w:tc>
        <w:tc>
          <w:tcPr>
            <w:tcW w:w="915" w:type="dxa"/>
          </w:tcPr>
          <w:p w14:paraId="76902CD9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70A88968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564E5AA0" w14:textId="7333D7EF" w:rsidR="00155ADB" w:rsidRPr="004919E6" w:rsidRDefault="00ED3B17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409" w:type="dxa"/>
            <w:vAlign w:val="center"/>
          </w:tcPr>
          <w:p w14:paraId="16F78525" w14:textId="529D57E8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30BB87D3" w14:textId="120A74DE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468F711F" w14:textId="77777777" w:rsidTr="004919E6">
        <w:tc>
          <w:tcPr>
            <w:tcW w:w="532" w:type="dxa"/>
            <w:vAlign w:val="center"/>
          </w:tcPr>
          <w:p w14:paraId="2A468BAB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71" w:type="dxa"/>
            <w:vAlign w:val="center"/>
          </w:tcPr>
          <w:p w14:paraId="6F68F583" w14:textId="77777777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stosunek C/N</w:t>
            </w:r>
          </w:p>
        </w:tc>
        <w:tc>
          <w:tcPr>
            <w:tcW w:w="915" w:type="dxa"/>
          </w:tcPr>
          <w:p w14:paraId="15BF6225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48B2E3BF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289F8CFD" w14:textId="3488C277" w:rsidR="00155ADB" w:rsidRPr="004919E6" w:rsidRDefault="00ED3B17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09" w:type="dxa"/>
            <w:vAlign w:val="center"/>
          </w:tcPr>
          <w:p w14:paraId="0BF09D0E" w14:textId="7DB87EDE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28C5DF14" w14:textId="591041C6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069180B5" w14:textId="77777777" w:rsidTr="004919E6">
        <w:tc>
          <w:tcPr>
            <w:tcW w:w="532" w:type="dxa"/>
            <w:vAlign w:val="center"/>
          </w:tcPr>
          <w:p w14:paraId="07F39C70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71" w:type="dxa"/>
            <w:vAlign w:val="center"/>
          </w:tcPr>
          <w:p w14:paraId="27C536ED" w14:textId="77777777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chlorki</w:t>
            </w:r>
          </w:p>
        </w:tc>
        <w:tc>
          <w:tcPr>
            <w:tcW w:w="915" w:type="dxa"/>
          </w:tcPr>
          <w:p w14:paraId="21E1E9B6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23055FCE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53D8EB74" w14:textId="7428F2FB" w:rsidR="00155ADB" w:rsidRPr="004919E6" w:rsidRDefault="00ED3B17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09" w:type="dxa"/>
            <w:vAlign w:val="center"/>
          </w:tcPr>
          <w:p w14:paraId="43CD9450" w14:textId="46C415A1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40BF8C5E" w14:textId="5E685AD5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748CE932" w14:textId="77777777" w:rsidTr="004919E6">
        <w:tc>
          <w:tcPr>
            <w:tcW w:w="532" w:type="dxa"/>
            <w:vAlign w:val="center"/>
          </w:tcPr>
          <w:p w14:paraId="17034D03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971" w:type="dxa"/>
            <w:vAlign w:val="center"/>
          </w:tcPr>
          <w:p w14:paraId="74AE3AD6" w14:textId="77777777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 xml:space="preserve">azot ogółem (% </w:t>
            </w:r>
            <w:proofErr w:type="spellStart"/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s.m</w:t>
            </w:r>
            <w:proofErr w:type="spellEnd"/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15" w:type="dxa"/>
          </w:tcPr>
          <w:p w14:paraId="2315129B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4DC49841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5B142046" w14:textId="7AD0C767" w:rsidR="00155ADB" w:rsidRPr="004919E6" w:rsidRDefault="00ED3B17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09" w:type="dxa"/>
            <w:vAlign w:val="center"/>
          </w:tcPr>
          <w:p w14:paraId="2E26F313" w14:textId="759ABA58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2747EAFB" w14:textId="062902BD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00EB049A" w14:textId="77777777" w:rsidTr="004919E6">
        <w:tc>
          <w:tcPr>
            <w:tcW w:w="532" w:type="dxa"/>
            <w:vAlign w:val="center"/>
          </w:tcPr>
          <w:p w14:paraId="5CDB1534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971" w:type="dxa"/>
            <w:vAlign w:val="center"/>
          </w:tcPr>
          <w:p w14:paraId="5BC95769" w14:textId="77777777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fosfor w przeliczeniu na P</w:t>
            </w:r>
            <w:r w:rsidRPr="00D1542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D1542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 xml:space="preserve"> (% </w:t>
            </w:r>
            <w:proofErr w:type="spellStart"/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s.m</w:t>
            </w:r>
            <w:proofErr w:type="spellEnd"/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15" w:type="dxa"/>
          </w:tcPr>
          <w:p w14:paraId="58BEB7B4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67C38D26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562B4A15" w14:textId="33188222" w:rsidR="00155ADB" w:rsidRPr="004919E6" w:rsidRDefault="00ED3B17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09" w:type="dxa"/>
            <w:vAlign w:val="center"/>
          </w:tcPr>
          <w:p w14:paraId="55C5F9E5" w14:textId="2EB8A168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2710A01B" w14:textId="2C053F51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548D4E47" w14:textId="77777777" w:rsidTr="004919E6">
        <w:tc>
          <w:tcPr>
            <w:tcW w:w="532" w:type="dxa"/>
            <w:vAlign w:val="center"/>
          </w:tcPr>
          <w:p w14:paraId="531C3F51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1971" w:type="dxa"/>
            <w:vAlign w:val="center"/>
          </w:tcPr>
          <w:p w14:paraId="7DB5E92E" w14:textId="77777777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potas w przeliczeniu na K</w:t>
            </w:r>
            <w:r w:rsidRPr="00D1542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 xml:space="preserve">O (% </w:t>
            </w:r>
            <w:proofErr w:type="spellStart"/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s.m</w:t>
            </w:r>
            <w:proofErr w:type="spellEnd"/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15" w:type="dxa"/>
          </w:tcPr>
          <w:p w14:paraId="64988C09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3D998EEE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46BF7E73" w14:textId="019104C6" w:rsidR="00155ADB" w:rsidRPr="004919E6" w:rsidRDefault="00ED3B17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09" w:type="dxa"/>
            <w:vAlign w:val="center"/>
          </w:tcPr>
          <w:p w14:paraId="3B62DB9E" w14:textId="45627400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5A900E12" w14:textId="18466ECB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1DD86DA1" w14:textId="77777777" w:rsidTr="004919E6">
        <w:tc>
          <w:tcPr>
            <w:tcW w:w="532" w:type="dxa"/>
            <w:vAlign w:val="center"/>
          </w:tcPr>
          <w:p w14:paraId="4C00DAD3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971" w:type="dxa"/>
            <w:vAlign w:val="center"/>
          </w:tcPr>
          <w:p w14:paraId="57D7B31B" w14:textId="77777777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 xml:space="preserve">zawartość substancji organicznej w suchej masie (% </w:t>
            </w:r>
            <w:proofErr w:type="spellStart"/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s.m</w:t>
            </w:r>
            <w:proofErr w:type="spellEnd"/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15" w:type="dxa"/>
          </w:tcPr>
          <w:p w14:paraId="1E20867A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5D7764FA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08FF0694" w14:textId="0A3750C9" w:rsidR="00155ADB" w:rsidRPr="004919E6" w:rsidRDefault="00ED3B17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09" w:type="dxa"/>
            <w:vAlign w:val="center"/>
          </w:tcPr>
          <w:p w14:paraId="3AAC013B" w14:textId="0CF3734C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73B80760" w14:textId="0296A9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61798C1C" w14:textId="77777777" w:rsidTr="004919E6">
        <w:tc>
          <w:tcPr>
            <w:tcW w:w="532" w:type="dxa"/>
            <w:vAlign w:val="center"/>
          </w:tcPr>
          <w:p w14:paraId="02F55625" w14:textId="027DBF63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</w:p>
        </w:tc>
        <w:tc>
          <w:tcPr>
            <w:tcW w:w="1971" w:type="dxa"/>
            <w:vAlign w:val="center"/>
          </w:tcPr>
          <w:p w14:paraId="18F67AF9" w14:textId="2DB0991D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Pobieranie prób – badania technologiczne</w:t>
            </w:r>
          </w:p>
        </w:tc>
        <w:tc>
          <w:tcPr>
            <w:tcW w:w="915" w:type="dxa"/>
          </w:tcPr>
          <w:p w14:paraId="37D192FC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1C6AE4B1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42D85868" w14:textId="01D983DE" w:rsidR="00155ADB" w:rsidRPr="004919E6" w:rsidRDefault="007B075A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409" w:type="dxa"/>
            <w:vAlign w:val="center"/>
          </w:tcPr>
          <w:p w14:paraId="00C4763C" w14:textId="3CB3A7BB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0BF89738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587042A0" w14:textId="77777777" w:rsidTr="004919E6">
        <w:tc>
          <w:tcPr>
            <w:tcW w:w="532" w:type="dxa"/>
            <w:vAlign w:val="center"/>
          </w:tcPr>
          <w:p w14:paraId="37E0BB94" w14:textId="6501D7CB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971" w:type="dxa"/>
            <w:vAlign w:val="center"/>
          </w:tcPr>
          <w:p w14:paraId="4388F0FC" w14:textId="22B9D374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Testy zgodności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załącznik 3</w:t>
            </w:r>
          </w:p>
        </w:tc>
        <w:tc>
          <w:tcPr>
            <w:tcW w:w="915" w:type="dxa"/>
          </w:tcPr>
          <w:p w14:paraId="761D40EF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23E75D06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7791D3AD" w14:textId="5D15EE14" w:rsidR="00155ADB" w:rsidRPr="004919E6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19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9" w:type="dxa"/>
            <w:vAlign w:val="center"/>
          </w:tcPr>
          <w:p w14:paraId="307295C6" w14:textId="6D402D91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36E8A592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3DAB864D" w14:textId="77777777" w:rsidTr="004919E6">
        <w:tc>
          <w:tcPr>
            <w:tcW w:w="532" w:type="dxa"/>
            <w:vAlign w:val="center"/>
          </w:tcPr>
          <w:p w14:paraId="65AE7237" w14:textId="6657EDCD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971" w:type="dxa"/>
            <w:vAlign w:val="center"/>
          </w:tcPr>
          <w:p w14:paraId="70608E08" w14:textId="3C6FA92C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Testy zgodności – załącznik 4</w:t>
            </w:r>
          </w:p>
        </w:tc>
        <w:tc>
          <w:tcPr>
            <w:tcW w:w="915" w:type="dxa"/>
          </w:tcPr>
          <w:p w14:paraId="4335B1E2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7DF5F102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5F2BC59F" w14:textId="2D5B6AE8" w:rsidR="00155ADB" w:rsidRPr="004919E6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19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9" w:type="dxa"/>
            <w:vAlign w:val="center"/>
          </w:tcPr>
          <w:p w14:paraId="2D49542E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712F465E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0229BB39" w14:textId="77777777" w:rsidTr="004919E6">
        <w:tc>
          <w:tcPr>
            <w:tcW w:w="532" w:type="dxa"/>
            <w:vAlign w:val="center"/>
          </w:tcPr>
          <w:p w14:paraId="3F59C129" w14:textId="6A6CD6D5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971" w:type="dxa"/>
            <w:vAlign w:val="center"/>
          </w:tcPr>
          <w:p w14:paraId="71541057" w14:textId="09CBC522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Pobieranie prób – testy zgodności</w:t>
            </w:r>
          </w:p>
        </w:tc>
        <w:tc>
          <w:tcPr>
            <w:tcW w:w="915" w:type="dxa"/>
          </w:tcPr>
          <w:p w14:paraId="4CD6B005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59BB5A92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4103E0A0" w14:textId="0869C778" w:rsidR="00155ADB" w:rsidRPr="004919E6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19E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9" w:type="dxa"/>
            <w:vAlign w:val="center"/>
          </w:tcPr>
          <w:p w14:paraId="4CCD4040" w14:textId="57A8CBA4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7926C731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60CC018D" w14:textId="77777777" w:rsidTr="004919E6">
        <w:tc>
          <w:tcPr>
            <w:tcW w:w="532" w:type="dxa"/>
            <w:vAlign w:val="center"/>
          </w:tcPr>
          <w:p w14:paraId="4F2BBB14" w14:textId="12269A0E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</w:p>
        </w:tc>
        <w:tc>
          <w:tcPr>
            <w:tcW w:w="1971" w:type="dxa"/>
            <w:vAlign w:val="center"/>
          </w:tcPr>
          <w:p w14:paraId="5BB4DCA2" w14:textId="4D1F2757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Badania morfologii składowanych odpadów</w:t>
            </w:r>
          </w:p>
        </w:tc>
        <w:tc>
          <w:tcPr>
            <w:tcW w:w="915" w:type="dxa"/>
          </w:tcPr>
          <w:p w14:paraId="1672790B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09BA4800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4481220C" w14:textId="381D0D83" w:rsidR="00155ADB" w:rsidRPr="004919E6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19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9" w:type="dxa"/>
            <w:vAlign w:val="center"/>
          </w:tcPr>
          <w:p w14:paraId="2903EF1E" w14:textId="707A064D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16F913B0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4FF08B25" w14:textId="77777777" w:rsidTr="004919E6">
        <w:tc>
          <w:tcPr>
            <w:tcW w:w="532" w:type="dxa"/>
            <w:vAlign w:val="center"/>
          </w:tcPr>
          <w:p w14:paraId="0633823A" w14:textId="35A94BC6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14. </w:t>
            </w:r>
          </w:p>
        </w:tc>
        <w:tc>
          <w:tcPr>
            <w:tcW w:w="1971" w:type="dxa"/>
            <w:vAlign w:val="center"/>
          </w:tcPr>
          <w:p w14:paraId="01179050" w14:textId="2A4D8583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Pobieranie prób – badanie morfologii składowanych odpadów</w:t>
            </w:r>
          </w:p>
        </w:tc>
        <w:tc>
          <w:tcPr>
            <w:tcW w:w="915" w:type="dxa"/>
          </w:tcPr>
          <w:p w14:paraId="00080B1B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14:paraId="4F9ECD92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Align w:val="center"/>
          </w:tcPr>
          <w:p w14:paraId="1A413950" w14:textId="27210081" w:rsidR="00155ADB" w:rsidRPr="004919E6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19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9" w:type="dxa"/>
            <w:vAlign w:val="center"/>
          </w:tcPr>
          <w:p w14:paraId="5340622A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Align w:val="center"/>
          </w:tcPr>
          <w:p w14:paraId="6802D69F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ADB" w:rsidRPr="00D15425" w14:paraId="46BD8D55" w14:textId="77777777" w:rsidTr="00155ADB">
        <w:tc>
          <w:tcPr>
            <w:tcW w:w="53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CA2E13C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FA77EAF" w14:textId="77777777" w:rsidR="00155ADB" w:rsidRPr="00D15425" w:rsidRDefault="00155ADB" w:rsidP="00155A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DA7A6C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481DFF1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7B3D448" w14:textId="4A68E0B8" w:rsidR="00155ADB" w:rsidRPr="004919E6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14:paraId="58E3A20A" w14:textId="1384EB29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425">
              <w:rPr>
                <w:rFonts w:ascii="Times New Roman" w:hAnsi="Times New Roman" w:cs="Times New Roman"/>
                <w:sz w:val="20"/>
                <w:szCs w:val="20"/>
              </w:rPr>
              <w:t>RAZEM:</w:t>
            </w:r>
          </w:p>
        </w:tc>
        <w:tc>
          <w:tcPr>
            <w:tcW w:w="1903" w:type="dxa"/>
            <w:vAlign w:val="center"/>
          </w:tcPr>
          <w:p w14:paraId="2FCC2D8E" w14:textId="77777777" w:rsidR="00155ADB" w:rsidRPr="00D15425" w:rsidRDefault="00155ADB" w:rsidP="00155AD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CE1992" w14:textId="2D8D578A" w:rsidR="00AE6BBE" w:rsidRDefault="00AE6BBE" w:rsidP="00BE07B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F38207" w14:textId="5B89190E" w:rsidR="00BE07B4" w:rsidRPr="00D15425" w:rsidRDefault="00BE07B4" w:rsidP="00BE07B4">
      <w:pPr>
        <w:spacing w:line="276" w:lineRule="auto"/>
        <w:rPr>
          <w:rFonts w:ascii="Times New Roman" w:hAnsi="Times New Roman" w:cs="Times New Roman"/>
          <w:b/>
          <w:bCs/>
        </w:rPr>
      </w:pPr>
      <w:r w:rsidRPr="00D15425">
        <w:rPr>
          <w:rFonts w:ascii="Times New Roman" w:hAnsi="Times New Roman" w:cs="Times New Roman"/>
          <w:b/>
          <w:bCs/>
        </w:rPr>
        <w:t>Objaśnienia do tabeli:</w:t>
      </w:r>
    </w:p>
    <w:p w14:paraId="7BDE3260" w14:textId="77777777" w:rsidR="00D15425" w:rsidRPr="00D15425" w:rsidRDefault="00D15425" w:rsidP="00D15425">
      <w:pPr>
        <w:spacing w:after="0"/>
        <w:ind w:left="426" w:hanging="142"/>
        <w:rPr>
          <w:rFonts w:ascii="Times New Roman" w:eastAsia="Aptos" w:hAnsi="Times New Roman" w:cs="Times New Roman"/>
          <w:vertAlign w:val="superscript"/>
        </w:rPr>
      </w:pPr>
      <w:r w:rsidRPr="00D15425">
        <w:rPr>
          <w:rFonts w:ascii="Times New Roman" w:eastAsia="Aptos" w:hAnsi="Times New Roman" w:cs="Times New Roman"/>
          <w:vertAlign w:val="superscript"/>
        </w:rPr>
        <w:t xml:space="preserve">1 </w:t>
      </w:r>
      <w:r w:rsidRPr="00D15425">
        <w:rPr>
          <w:rFonts w:ascii="Times New Roman" w:eastAsia="Aptos" w:hAnsi="Times New Roman" w:cs="Times New Roman"/>
          <w:vertAlign w:val="superscript"/>
        </w:rPr>
        <w:tab/>
      </w:r>
      <w:r w:rsidRPr="00D15425">
        <w:rPr>
          <w:rFonts w:ascii="Times New Roman" w:eastAsia="Aptos" w:hAnsi="Times New Roman" w:cs="Times New Roman"/>
        </w:rPr>
        <w:t>Status metody:</w:t>
      </w:r>
    </w:p>
    <w:p w14:paraId="163F7E78" w14:textId="77777777" w:rsidR="00D15425" w:rsidRPr="00D15425" w:rsidRDefault="00D15425" w:rsidP="00D15425">
      <w:pPr>
        <w:spacing w:after="0"/>
        <w:ind w:left="567"/>
        <w:rPr>
          <w:rFonts w:ascii="Times New Roman" w:eastAsia="Aptos" w:hAnsi="Times New Roman" w:cs="Times New Roman"/>
        </w:rPr>
      </w:pPr>
      <w:r w:rsidRPr="00D15425">
        <w:rPr>
          <w:rFonts w:ascii="Times New Roman" w:eastAsia="Aptos" w:hAnsi="Times New Roman" w:cs="Times New Roman"/>
          <w:b/>
          <w:bCs/>
        </w:rPr>
        <w:t>A</w:t>
      </w:r>
      <w:r w:rsidRPr="00D15425">
        <w:rPr>
          <w:rFonts w:ascii="Times New Roman" w:eastAsia="Aptos" w:hAnsi="Times New Roman" w:cs="Times New Roman"/>
        </w:rPr>
        <w:t xml:space="preserve">-akredytowana, wpisać nr akredytacji </w:t>
      </w:r>
    </w:p>
    <w:p w14:paraId="1CE38329" w14:textId="77777777" w:rsidR="00D15425" w:rsidRPr="00D15425" w:rsidRDefault="00D15425" w:rsidP="00D15425">
      <w:pPr>
        <w:spacing w:after="0"/>
        <w:ind w:left="567"/>
        <w:rPr>
          <w:rFonts w:ascii="Times New Roman" w:eastAsia="Aptos" w:hAnsi="Times New Roman" w:cs="Times New Roman"/>
        </w:rPr>
      </w:pPr>
      <w:r w:rsidRPr="00D15425">
        <w:rPr>
          <w:rFonts w:ascii="Times New Roman" w:eastAsia="Aptos" w:hAnsi="Times New Roman" w:cs="Times New Roman"/>
          <w:b/>
          <w:bCs/>
        </w:rPr>
        <w:t>P</w:t>
      </w:r>
      <w:r w:rsidRPr="00D15425">
        <w:rPr>
          <w:rFonts w:ascii="Times New Roman" w:eastAsia="Aptos" w:hAnsi="Times New Roman" w:cs="Times New Roman"/>
        </w:rPr>
        <w:t>- przekazana do zewnętrznego dostawcy usług (akredytowany , wpisać nr akredytacji )</w:t>
      </w:r>
    </w:p>
    <w:p w14:paraId="10BEA890" w14:textId="7D55515C" w:rsidR="00D15425" w:rsidRPr="00D15425" w:rsidRDefault="00D15425" w:rsidP="00D15425">
      <w:pPr>
        <w:ind w:left="567"/>
        <w:rPr>
          <w:rFonts w:ascii="Times New Roman" w:eastAsia="Aptos" w:hAnsi="Times New Roman" w:cs="Times New Roman"/>
        </w:rPr>
      </w:pPr>
      <w:r w:rsidRPr="00D15425">
        <w:rPr>
          <w:rFonts w:ascii="Times New Roman" w:eastAsia="Aptos" w:hAnsi="Times New Roman" w:cs="Times New Roman"/>
          <w:b/>
          <w:bCs/>
        </w:rPr>
        <w:t>R</w:t>
      </w:r>
      <w:r w:rsidRPr="00D15425">
        <w:rPr>
          <w:rFonts w:ascii="Times New Roman" w:eastAsia="Aptos" w:hAnsi="Times New Roman" w:cs="Times New Roman"/>
        </w:rPr>
        <w:t>-referencyjna</w:t>
      </w:r>
    </w:p>
    <w:p w14:paraId="7E8112ED" w14:textId="77777777" w:rsidR="00D15425" w:rsidRPr="00D15425" w:rsidRDefault="00D15425" w:rsidP="00D15425">
      <w:pPr>
        <w:ind w:left="284"/>
        <w:rPr>
          <w:rFonts w:ascii="Times New Roman" w:eastAsia="Aptos" w:hAnsi="Times New Roman" w:cs="Times New Roman"/>
        </w:rPr>
      </w:pPr>
      <w:r w:rsidRPr="00D15425">
        <w:rPr>
          <w:rFonts w:ascii="Times New Roman" w:eastAsia="Aptos" w:hAnsi="Times New Roman" w:cs="Times New Roman"/>
          <w:b/>
          <w:bCs/>
          <w:vertAlign w:val="superscript"/>
        </w:rPr>
        <w:t>2</w:t>
      </w:r>
      <w:r w:rsidRPr="00D15425">
        <w:rPr>
          <w:rFonts w:ascii="Times New Roman" w:eastAsia="Aptos" w:hAnsi="Times New Roman" w:cs="Times New Roman"/>
          <w:b/>
          <w:bCs/>
        </w:rPr>
        <w:t xml:space="preserve"> </w:t>
      </w:r>
      <w:r w:rsidRPr="00D15425">
        <w:rPr>
          <w:rFonts w:ascii="Times New Roman" w:eastAsia="Aptos" w:hAnsi="Times New Roman" w:cs="Times New Roman"/>
        </w:rPr>
        <w:t>Norma badawcza (podać numer normy), akt prawny (podać publikator i jednostkę systematyzacyjną aktu prawnego), procedura laboratoryjna lub inny dokument do którego odnosi się status metody badawczej</w:t>
      </w:r>
    </w:p>
    <w:p w14:paraId="5F2B6CE5" w14:textId="38C009BB" w:rsidR="00D15425" w:rsidRPr="00D15425" w:rsidRDefault="00D15425" w:rsidP="00D15425">
      <w:pPr>
        <w:rPr>
          <w:rFonts w:asciiTheme="majorHAnsi" w:eastAsia="Aptos" w:hAnsiTheme="majorHAnsi" w:cstheme="majorHAnsi"/>
        </w:rPr>
      </w:pPr>
      <w:r w:rsidRPr="00D15425">
        <w:rPr>
          <w:rFonts w:asciiTheme="majorHAnsi" w:eastAsia="Aptos" w:hAnsiTheme="majorHAnsi" w:cstheme="majorHAnsi"/>
        </w:rPr>
        <w:t xml:space="preserve"> </w:t>
      </w:r>
    </w:p>
    <w:p w14:paraId="65367A2C" w14:textId="77777777" w:rsidR="00BE07B4" w:rsidRPr="00AE6BBE" w:rsidRDefault="00BE07B4" w:rsidP="00BE07B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E07B4" w:rsidRPr="00AE6B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84013"/>
    <w:multiLevelType w:val="hybridMultilevel"/>
    <w:tmpl w:val="7C7E8A7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484EB2"/>
    <w:multiLevelType w:val="hybridMultilevel"/>
    <w:tmpl w:val="73C48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629CF"/>
    <w:multiLevelType w:val="hybridMultilevel"/>
    <w:tmpl w:val="83FCD758"/>
    <w:lvl w:ilvl="0" w:tplc="17D80D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11E"/>
    <w:multiLevelType w:val="hybridMultilevel"/>
    <w:tmpl w:val="1A0ED0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015BE"/>
    <w:multiLevelType w:val="hybridMultilevel"/>
    <w:tmpl w:val="73F03EF2"/>
    <w:lvl w:ilvl="0" w:tplc="CE3E9B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EF5C9F"/>
    <w:multiLevelType w:val="hybridMultilevel"/>
    <w:tmpl w:val="169CBB0C"/>
    <w:lvl w:ilvl="0" w:tplc="561872B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04C0741"/>
    <w:multiLevelType w:val="hybridMultilevel"/>
    <w:tmpl w:val="6D1E9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4F3991"/>
    <w:multiLevelType w:val="hybridMultilevel"/>
    <w:tmpl w:val="AA7A9268"/>
    <w:lvl w:ilvl="0" w:tplc="0314734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BF5A8B"/>
    <w:multiLevelType w:val="hybridMultilevel"/>
    <w:tmpl w:val="82BE5CFE"/>
    <w:lvl w:ilvl="0" w:tplc="561872B8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9" w15:restartNumberingAfterBreak="0">
    <w:nsid w:val="6F125A7B"/>
    <w:multiLevelType w:val="hybridMultilevel"/>
    <w:tmpl w:val="89224974"/>
    <w:lvl w:ilvl="0" w:tplc="81B0AE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AF60837"/>
    <w:multiLevelType w:val="hybridMultilevel"/>
    <w:tmpl w:val="DB6C5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048320">
    <w:abstractNumId w:val="7"/>
  </w:num>
  <w:num w:numId="2" w16cid:durableId="509222886">
    <w:abstractNumId w:val="1"/>
  </w:num>
  <w:num w:numId="3" w16cid:durableId="1290551815">
    <w:abstractNumId w:val="6"/>
  </w:num>
  <w:num w:numId="4" w16cid:durableId="171839560">
    <w:abstractNumId w:val="0"/>
  </w:num>
  <w:num w:numId="5" w16cid:durableId="543910451">
    <w:abstractNumId w:val="4"/>
  </w:num>
  <w:num w:numId="6" w16cid:durableId="1398935780">
    <w:abstractNumId w:val="9"/>
  </w:num>
  <w:num w:numId="7" w16cid:durableId="1562211922">
    <w:abstractNumId w:val="10"/>
  </w:num>
  <w:num w:numId="8" w16cid:durableId="313993301">
    <w:abstractNumId w:val="3"/>
  </w:num>
  <w:num w:numId="9" w16cid:durableId="864244874">
    <w:abstractNumId w:val="2"/>
  </w:num>
  <w:num w:numId="10" w16cid:durableId="576135442">
    <w:abstractNumId w:val="5"/>
  </w:num>
  <w:num w:numId="11" w16cid:durableId="11280883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41"/>
    <w:rsid w:val="000223B5"/>
    <w:rsid w:val="0003468D"/>
    <w:rsid w:val="000620B0"/>
    <w:rsid w:val="00075BA3"/>
    <w:rsid w:val="00083F2D"/>
    <w:rsid w:val="000A04D5"/>
    <w:rsid w:val="00122AF5"/>
    <w:rsid w:val="001378FC"/>
    <w:rsid w:val="00140217"/>
    <w:rsid w:val="0014071C"/>
    <w:rsid w:val="00155ADB"/>
    <w:rsid w:val="00161EE8"/>
    <w:rsid w:val="00166AC9"/>
    <w:rsid w:val="00193309"/>
    <w:rsid w:val="001A7FF7"/>
    <w:rsid w:val="001E372A"/>
    <w:rsid w:val="00202D83"/>
    <w:rsid w:val="0021698C"/>
    <w:rsid w:val="0026110E"/>
    <w:rsid w:val="00265DD2"/>
    <w:rsid w:val="002D1A41"/>
    <w:rsid w:val="002F1C86"/>
    <w:rsid w:val="002F3F97"/>
    <w:rsid w:val="003018FD"/>
    <w:rsid w:val="00302DB7"/>
    <w:rsid w:val="00337FEB"/>
    <w:rsid w:val="00371E5B"/>
    <w:rsid w:val="0039139E"/>
    <w:rsid w:val="003D0999"/>
    <w:rsid w:val="003F262F"/>
    <w:rsid w:val="004237CF"/>
    <w:rsid w:val="0042558F"/>
    <w:rsid w:val="00430A4B"/>
    <w:rsid w:val="004403BB"/>
    <w:rsid w:val="0045711C"/>
    <w:rsid w:val="00485DAA"/>
    <w:rsid w:val="004919E6"/>
    <w:rsid w:val="004A07DF"/>
    <w:rsid w:val="004A6899"/>
    <w:rsid w:val="004B48ED"/>
    <w:rsid w:val="004C1B51"/>
    <w:rsid w:val="004C323E"/>
    <w:rsid w:val="004D3B36"/>
    <w:rsid w:val="00512AEA"/>
    <w:rsid w:val="00513551"/>
    <w:rsid w:val="005402CE"/>
    <w:rsid w:val="0057362B"/>
    <w:rsid w:val="005965C4"/>
    <w:rsid w:val="005B69F4"/>
    <w:rsid w:val="005C59BA"/>
    <w:rsid w:val="005C6342"/>
    <w:rsid w:val="005D7AF9"/>
    <w:rsid w:val="005E21B4"/>
    <w:rsid w:val="005F123E"/>
    <w:rsid w:val="005F6D57"/>
    <w:rsid w:val="00604DE2"/>
    <w:rsid w:val="00611F02"/>
    <w:rsid w:val="00623ECA"/>
    <w:rsid w:val="00644730"/>
    <w:rsid w:val="006472DB"/>
    <w:rsid w:val="00663DDE"/>
    <w:rsid w:val="006806A2"/>
    <w:rsid w:val="00683D9E"/>
    <w:rsid w:val="00690BCF"/>
    <w:rsid w:val="006964D3"/>
    <w:rsid w:val="006A6B79"/>
    <w:rsid w:val="00765395"/>
    <w:rsid w:val="0077492F"/>
    <w:rsid w:val="00777B0F"/>
    <w:rsid w:val="007B0072"/>
    <w:rsid w:val="007B075A"/>
    <w:rsid w:val="007C209D"/>
    <w:rsid w:val="007E1E74"/>
    <w:rsid w:val="007E2433"/>
    <w:rsid w:val="007E3B8D"/>
    <w:rsid w:val="007F4858"/>
    <w:rsid w:val="008114B2"/>
    <w:rsid w:val="0083265E"/>
    <w:rsid w:val="00862499"/>
    <w:rsid w:val="00864B07"/>
    <w:rsid w:val="00871C61"/>
    <w:rsid w:val="008777F1"/>
    <w:rsid w:val="008959E0"/>
    <w:rsid w:val="008C0D85"/>
    <w:rsid w:val="008E4E28"/>
    <w:rsid w:val="0095531F"/>
    <w:rsid w:val="00986F7A"/>
    <w:rsid w:val="009914CA"/>
    <w:rsid w:val="009A13A6"/>
    <w:rsid w:val="009A53F8"/>
    <w:rsid w:val="009A666D"/>
    <w:rsid w:val="009E3C09"/>
    <w:rsid w:val="009E6570"/>
    <w:rsid w:val="009E6FE0"/>
    <w:rsid w:val="009F38F4"/>
    <w:rsid w:val="00A37FEF"/>
    <w:rsid w:val="00A7164C"/>
    <w:rsid w:val="00A77187"/>
    <w:rsid w:val="00A8442A"/>
    <w:rsid w:val="00A91FB3"/>
    <w:rsid w:val="00AA6016"/>
    <w:rsid w:val="00AB4BFD"/>
    <w:rsid w:val="00AB5E74"/>
    <w:rsid w:val="00AD3CC4"/>
    <w:rsid w:val="00AE6BBE"/>
    <w:rsid w:val="00AF163F"/>
    <w:rsid w:val="00B33429"/>
    <w:rsid w:val="00B46F1B"/>
    <w:rsid w:val="00B876A7"/>
    <w:rsid w:val="00B93496"/>
    <w:rsid w:val="00BA2F5C"/>
    <w:rsid w:val="00BD6485"/>
    <w:rsid w:val="00BE07B4"/>
    <w:rsid w:val="00BE33B6"/>
    <w:rsid w:val="00BF2615"/>
    <w:rsid w:val="00C0265F"/>
    <w:rsid w:val="00C061DA"/>
    <w:rsid w:val="00C24BFD"/>
    <w:rsid w:val="00C33E09"/>
    <w:rsid w:val="00C605DB"/>
    <w:rsid w:val="00C62C63"/>
    <w:rsid w:val="00C82185"/>
    <w:rsid w:val="00CB2974"/>
    <w:rsid w:val="00CB6E71"/>
    <w:rsid w:val="00CE46EA"/>
    <w:rsid w:val="00CF3108"/>
    <w:rsid w:val="00D141E1"/>
    <w:rsid w:val="00D15425"/>
    <w:rsid w:val="00D22007"/>
    <w:rsid w:val="00D47341"/>
    <w:rsid w:val="00D55A4D"/>
    <w:rsid w:val="00D72877"/>
    <w:rsid w:val="00D77A1A"/>
    <w:rsid w:val="00D866BC"/>
    <w:rsid w:val="00D97F68"/>
    <w:rsid w:val="00DB27F2"/>
    <w:rsid w:val="00DF3BF7"/>
    <w:rsid w:val="00E04B1C"/>
    <w:rsid w:val="00E2188C"/>
    <w:rsid w:val="00E626B2"/>
    <w:rsid w:val="00E91BB7"/>
    <w:rsid w:val="00EA2902"/>
    <w:rsid w:val="00EB3679"/>
    <w:rsid w:val="00EB716A"/>
    <w:rsid w:val="00EB7264"/>
    <w:rsid w:val="00ED30F4"/>
    <w:rsid w:val="00ED3B17"/>
    <w:rsid w:val="00F03C81"/>
    <w:rsid w:val="00F1262C"/>
    <w:rsid w:val="00F16379"/>
    <w:rsid w:val="00F17171"/>
    <w:rsid w:val="00F2303F"/>
    <w:rsid w:val="00F406AE"/>
    <w:rsid w:val="00F636D6"/>
    <w:rsid w:val="00F85C34"/>
    <w:rsid w:val="00F94075"/>
    <w:rsid w:val="00FE1687"/>
    <w:rsid w:val="01B38427"/>
    <w:rsid w:val="05287839"/>
    <w:rsid w:val="07258CFD"/>
    <w:rsid w:val="07315F1F"/>
    <w:rsid w:val="0844D8BB"/>
    <w:rsid w:val="09211B1C"/>
    <w:rsid w:val="09CB6674"/>
    <w:rsid w:val="0A4BF784"/>
    <w:rsid w:val="0E40744F"/>
    <w:rsid w:val="0EF63017"/>
    <w:rsid w:val="1438BCED"/>
    <w:rsid w:val="14414162"/>
    <w:rsid w:val="146A2021"/>
    <w:rsid w:val="158493DC"/>
    <w:rsid w:val="15C97C1F"/>
    <w:rsid w:val="1761D2E1"/>
    <w:rsid w:val="17E8792D"/>
    <w:rsid w:val="19E97B6D"/>
    <w:rsid w:val="1C3BE946"/>
    <w:rsid w:val="1C95104D"/>
    <w:rsid w:val="1CC78F86"/>
    <w:rsid w:val="2086A8A4"/>
    <w:rsid w:val="208AEB5F"/>
    <w:rsid w:val="214D055F"/>
    <w:rsid w:val="2333267A"/>
    <w:rsid w:val="23DD6152"/>
    <w:rsid w:val="269EED73"/>
    <w:rsid w:val="26CE6F70"/>
    <w:rsid w:val="28CB22A9"/>
    <w:rsid w:val="2AE0018E"/>
    <w:rsid w:val="2AE7826B"/>
    <w:rsid w:val="2AF359AE"/>
    <w:rsid w:val="2DF3FB27"/>
    <w:rsid w:val="2F9424AA"/>
    <w:rsid w:val="30ECAF55"/>
    <w:rsid w:val="316F0DA3"/>
    <w:rsid w:val="329D2D4C"/>
    <w:rsid w:val="3362A719"/>
    <w:rsid w:val="3539212E"/>
    <w:rsid w:val="3579F3DE"/>
    <w:rsid w:val="35A0D44D"/>
    <w:rsid w:val="385BD2E0"/>
    <w:rsid w:val="38983F73"/>
    <w:rsid w:val="3A52627D"/>
    <w:rsid w:val="3A746F58"/>
    <w:rsid w:val="3A786BAE"/>
    <w:rsid w:val="3BA7A759"/>
    <w:rsid w:val="3E9D58E4"/>
    <w:rsid w:val="401BC922"/>
    <w:rsid w:val="4620E4C3"/>
    <w:rsid w:val="4AACEED5"/>
    <w:rsid w:val="4AEF4029"/>
    <w:rsid w:val="4C2A1CEA"/>
    <w:rsid w:val="4E0FA829"/>
    <w:rsid w:val="4E1609AF"/>
    <w:rsid w:val="4EF6602A"/>
    <w:rsid w:val="5016B21A"/>
    <w:rsid w:val="50CC0D01"/>
    <w:rsid w:val="520BD5C9"/>
    <w:rsid w:val="5435CA21"/>
    <w:rsid w:val="54B6DED0"/>
    <w:rsid w:val="553C9061"/>
    <w:rsid w:val="5B3A2E8A"/>
    <w:rsid w:val="5B700DB6"/>
    <w:rsid w:val="5D4ADA72"/>
    <w:rsid w:val="5E811B6C"/>
    <w:rsid w:val="5FA23026"/>
    <w:rsid w:val="6291DD02"/>
    <w:rsid w:val="63F342C9"/>
    <w:rsid w:val="64F2B30E"/>
    <w:rsid w:val="687B7C99"/>
    <w:rsid w:val="6AD12555"/>
    <w:rsid w:val="6B56C13B"/>
    <w:rsid w:val="6BCEFEBC"/>
    <w:rsid w:val="6C98B7B0"/>
    <w:rsid w:val="6CBA34F7"/>
    <w:rsid w:val="6DC1B3D5"/>
    <w:rsid w:val="6EC96C5D"/>
    <w:rsid w:val="711C65FF"/>
    <w:rsid w:val="71369B94"/>
    <w:rsid w:val="71A404CA"/>
    <w:rsid w:val="729278D6"/>
    <w:rsid w:val="731CBF70"/>
    <w:rsid w:val="75BC2CE4"/>
    <w:rsid w:val="75D00F1D"/>
    <w:rsid w:val="75D07907"/>
    <w:rsid w:val="75DF036D"/>
    <w:rsid w:val="76041154"/>
    <w:rsid w:val="789D50C0"/>
    <w:rsid w:val="7D02D95F"/>
    <w:rsid w:val="7DF12699"/>
    <w:rsid w:val="7E559E20"/>
    <w:rsid w:val="7E7DC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1B455"/>
  <w15:chartTrackingRefBased/>
  <w15:docId w15:val="{3EE430B2-0D75-4D98-BA3B-B9079AEBC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6E71"/>
  </w:style>
  <w:style w:type="paragraph" w:styleId="Nagwek1">
    <w:name w:val="heading 1"/>
    <w:basedOn w:val="Normalny"/>
    <w:next w:val="Normalny"/>
    <w:link w:val="Nagwek1Znak"/>
    <w:uiPriority w:val="9"/>
    <w:qFormat/>
    <w:rsid w:val="00D473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73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73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73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73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73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73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73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73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3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73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73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73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73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73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73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73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73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73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73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73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73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73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73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73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73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73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73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734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A2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B00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B00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B00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00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0072"/>
    <w:rPr>
      <w:b/>
      <w:bCs/>
      <w:sz w:val="20"/>
      <w:szCs w:val="20"/>
    </w:rPr>
  </w:style>
  <w:style w:type="character" w:styleId="Wzmianka">
    <w:name w:val="Mention"/>
    <w:basedOn w:val="Domylnaczcionkaakapitu"/>
    <w:uiPriority w:val="99"/>
    <w:unhideWhenUsed/>
    <w:rsid w:val="007B00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1623</Words>
  <Characters>9738</Characters>
  <Application>Microsoft Office Word</Application>
  <DocSecurity>0</DocSecurity>
  <Lines>81</Lines>
  <Paragraphs>22</Paragraphs>
  <ScaleCrop>false</ScaleCrop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Piekart</dc:creator>
  <cp:keywords/>
  <dc:description/>
  <cp:lastModifiedBy>Jakub Piekart</cp:lastModifiedBy>
  <cp:revision>87</cp:revision>
  <dcterms:created xsi:type="dcterms:W3CDTF">2025-12-01T13:00:00Z</dcterms:created>
  <dcterms:modified xsi:type="dcterms:W3CDTF">2025-12-12T10:09:00Z</dcterms:modified>
</cp:coreProperties>
</file>